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29C" w:rsidRDefault="0032029C" w:rsidP="0032029C">
      <w:pPr>
        <w:spacing w:line="360" w:lineRule="auto"/>
        <w:jc w:val="center"/>
        <w:rPr>
          <w:b/>
          <w:sz w:val="28"/>
          <w:szCs w:val="28"/>
        </w:rPr>
      </w:pPr>
      <w:r w:rsidRPr="00C7142F">
        <w:rPr>
          <w:rFonts w:hint="eastAsia"/>
          <w:b/>
          <w:sz w:val="28"/>
          <w:szCs w:val="28"/>
        </w:rPr>
        <w:t>厦门大学本科课程大纲</w:t>
      </w:r>
    </w:p>
    <w:p w:rsidR="00467658" w:rsidRPr="00C7142F" w:rsidRDefault="00467658" w:rsidP="0032029C">
      <w:pPr>
        <w:spacing w:line="360" w:lineRule="auto"/>
        <w:jc w:val="center"/>
        <w:rPr>
          <w:b/>
          <w:sz w:val="28"/>
          <w:szCs w:val="28"/>
        </w:rPr>
      </w:pPr>
      <w:r>
        <w:rPr>
          <w:rFonts w:hint="eastAsia"/>
          <w:b/>
          <w:sz w:val="28"/>
          <w:szCs w:val="28"/>
        </w:rPr>
        <w:t xml:space="preserve">XMU Undergraduate </w:t>
      </w:r>
      <w:r w:rsidR="00500212">
        <w:rPr>
          <w:rFonts w:hint="eastAsia"/>
          <w:b/>
          <w:sz w:val="28"/>
          <w:szCs w:val="28"/>
        </w:rPr>
        <w:t>Course Syllabus</w:t>
      </w:r>
    </w:p>
    <w:tbl>
      <w:tblPr>
        <w:tblpPr w:leftFromText="180" w:rightFromText="180" w:vertAnchor="text" w:horzAnchor="margin" w:tblpXSpec="center" w:tblpY="622"/>
        <w:tblW w:w="9747" w:type="dxa"/>
        <w:tblBorders>
          <w:top w:val="single" w:sz="4" w:space="0" w:color="auto"/>
          <w:left w:val="single" w:sz="4" w:space="0" w:color="auto"/>
          <w:bottom w:val="single" w:sz="4" w:space="0" w:color="auto"/>
          <w:right w:val="single" w:sz="4" w:space="0" w:color="auto"/>
        </w:tblBorders>
        <w:tblLayout w:type="fixed"/>
        <w:tblLook w:val="0000"/>
      </w:tblPr>
      <w:tblGrid>
        <w:gridCol w:w="2233"/>
        <w:gridCol w:w="427"/>
        <w:gridCol w:w="1702"/>
        <w:gridCol w:w="1699"/>
        <w:gridCol w:w="1270"/>
        <w:gridCol w:w="429"/>
        <w:gridCol w:w="1987"/>
      </w:tblGrid>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Default="0032029C" w:rsidP="00676879">
            <w:pPr>
              <w:jc w:val="left"/>
              <w:rPr>
                <w:szCs w:val="21"/>
              </w:rPr>
            </w:pPr>
            <w:r w:rsidRPr="00712F35">
              <w:rPr>
                <w:rFonts w:hint="eastAsia"/>
                <w:szCs w:val="21"/>
              </w:rPr>
              <w:t>课程名称</w:t>
            </w:r>
          </w:p>
          <w:p w:rsidR="0032029C" w:rsidRPr="00712F35" w:rsidRDefault="00676879" w:rsidP="00676879">
            <w:pPr>
              <w:jc w:val="left"/>
              <w:rPr>
                <w:szCs w:val="21"/>
              </w:rPr>
            </w:pPr>
            <w:r>
              <w:rPr>
                <w:rFonts w:hint="eastAsia"/>
                <w:szCs w:val="21"/>
              </w:rPr>
              <w:t>C</w:t>
            </w:r>
            <w:r w:rsidR="00467658" w:rsidRPr="00712F35">
              <w:rPr>
                <w:rFonts w:hint="eastAsia"/>
                <w:szCs w:val="21"/>
              </w:rPr>
              <w:t xml:space="preserve">ourse </w:t>
            </w:r>
            <w:r>
              <w:rPr>
                <w:rFonts w:hint="eastAsia"/>
                <w:szCs w:val="21"/>
              </w:rPr>
              <w:t xml:space="preserve">title </w:t>
            </w:r>
            <w:r w:rsidR="00467658" w:rsidRPr="00712F35">
              <w:rPr>
                <w:rFonts w:hint="eastAsia"/>
                <w:szCs w:val="21"/>
              </w:rPr>
              <w:t>(in Chinese &amp;</w:t>
            </w:r>
            <w:r>
              <w:rPr>
                <w:rFonts w:hint="eastAsia"/>
                <w:szCs w:val="21"/>
              </w:rPr>
              <w:t xml:space="preserve"> </w:t>
            </w:r>
            <w:r w:rsidR="00467658" w:rsidRPr="00712F35">
              <w:rPr>
                <w:rFonts w:hint="eastAsia"/>
                <w:szCs w:val="21"/>
              </w:rPr>
              <w:t>English)</w:t>
            </w:r>
          </w:p>
        </w:tc>
        <w:tc>
          <w:tcPr>
            <w:tcW w:w="7514" w:type="dxa"/>
            <w:gridSpan w:val="6"/>
            <w:tcBorders>
              <w:top w:val="single" w:sz="4" w:space="0" w:color="auto"/>
              <w:left w:val="single" w:sz="4" w:space="0" w:color="auto"/>
              <w:bottom w:val="single" w:sz="4" w:space="0" w:color="auto"/>
              <w:right w:val="single" w:sz="4" w:space="0" w:color="auto"/>
            </w:tcBorders>
            <w:vAlign w:val="center"/>
          </w:tcPr>
          <w:p w:rsidR="0032029C" w:rsidRPr="00712F35" w:rsidRDefault="00607C03" w:rsidP="00676879">
            <w:pPr>
              <w:jc w:val="left"/>
              <w:rPr>
                <w:szCs w:val="21"/>
              </w:rPr>
            </w:pPr>
            <w:r>
              <w:rPr>
                <w:rFonts w:hint="eastAsia"/>
                <w:szCs w:val="21"/>
              </w:rPr>
              <w:t>宏观经济学</w:t>
            </w:r>
            <w:r w:rsidR="00DE6F43">
              <w:rPr>
                <w:rFonts w:hint="eastAsia"/>
                <w:szCs w:val="21"/>
              </w:rPr>
              <w:t>(</w:t>
            </w:r>
            <w:r>
              <w:rPr>
                <w:rFonts w:hint="eastAsia"/>
                <w:szCs w:val="21"/>
              </w:rPr>
              <w:t>Macroeconomics</w:t>
            </w:r>
            <w:r w:rsidR="00DE6F43">
              <w:rPr>
                <w:rFonts w:hint="eastAsia"/>
                <w:szCs w:val="21"/>
              </w:rPr>
              <w:t>)</w:t>
            </w:r>
          </w:p>
        </w:tc>
      </w:tr>
      <w:tr w:rsidR="00676879" w:rsidRPr="00AE3279" w:rsidTr="00F4518C">
        <w:trPr>
          <w:trHeight w:val="986"/>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712F35" w:rsidRDefault="00676879" w:rsidP="00676879">
            <w:pPr>
              <w:jc w:val="left"/>
              <w:rPr>
                <w:szCs w:val="21"/>
              </w:rPr>
            </w:pPr>
            <w:r w:rsidRPr="00712F35">
              <w:rPr>
                <w:rFonts w:hint="eastAsia"/>
                <w:szCs w:val="21"/>
              </w:rPr>
              <w:t>课程编号</w:t>
            </w:r>
          </w:p>
          <w:p w:rsidR="00676879" w:rsidRPr="00712F35" w:rsidRDefault="00676879" w:rsidP="00676879">
            <w:pPr>
              <w:jc w:val="left"/>
              <w:rPr>
                <w:szCs w:val="21"/>
              </w:rPr>
            </w:pPr>
            <w:r w:rsidRPr="00712F35">
              <w:rPr>
                <w:rFonts w:hint="eastAsia"/>
                <w:szCs w:val="21"/>
              </w:rPr>
              <w:t>Course number</w:t>
            </w:r>
          </w:p>
        </w:tc>
        <w:tc>
          <w:tcPr>
            <w:tcW w:w="3828" w:type="dxa"/>
            <w:gridSpan w:val="3"/>
            <w:tcBorders>
              <w:top w:val="single" w:sz="4" w:space="0" w:color="auto"/>
              <w:left w:val="single" w:sz="4" w:space="0" w:color="auto"/>
              <w:bottom w:val="single" w:sz="4" w:space="0" w:color="auto"/>
              <w:right w:val="single" w:sz="4" w:space="0" w:color="auto"/>
            </w:tcBorders>
            <w:vAlign w:val="center"/>
          </w:tcPr>
          <w:p w:rsidR="00676879" w:rsidRPr="00712F35" w:rsidRDefault="00676879" w:rsidP="00676879">
            <w:pPr>
              <w:jc w:val="left"/>
              <w:rPr>
                <w:color w:val="FF0000"/>
                <w:szCs w:val="21"/>
              </w:rPr>
            </w:pPr>
          </w:p>
          <w:p w:rsidR="00676879" w:rsidRPr="00712F35" w:rsidRDefault="00676879" w:rsidP="00676879">
            <w:pPr>
              <w:jc w:val="left"/>
              <w:rPr>
                <w:szCs w:val="21"/>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676879" w:rsidRPr="00712F35" w:rsidRDefault="00676879" w:rsidP="00676879">
            <w:pPr>
              <w:jc w:val="left"/>
              <w:rPr>
                <w:szCs w:val="21"/>
              </w:rPr>
            </w:pPr>
            <w:r w:rsidRPr="00712F35">
              <w:rPr>
                <w:rFonts w:hint="eastAsia"/>
                <w:szCs w:val="21"/>
              </w:rPr>
              <w:t>学分</w:t>
            </w:r>
            <w:r w:rsidRPr="00712F35">
              <w:rPr>
                <w:szCs w:val="21"/>
              </w:rPr>
              <w:t>/</w:t>
            </w:r>
            <w:r w:rsidRPr="00712F35">
              <w:rPr>
                <w:rFonts w:hint="eastAsia"/>
                <w:szCs w:val="21"/>
              </w:rPr>
              <w:t>周学时</w:t>
            </w:r>
          </w:p>
          <w:p w:rsidR="00676879" w:rsidRPr="00712F35" w:rsidRDefault="00676879" w:rsidP="00676879">
            <w:pPr>
              <w:jc w:val="left"/>
              <w:rPr>
                <w:szCs w:val="21"/>
              </w:rPr>
            </w:pPr>
            <w:r w:rsidRPr="00712F35">
              <w:rPr>
                <w:rFonts w:hint="eastAsia"/>
                <w:szCs w:val="21"/>
              </w:rPr>
              <w:t xml:space="preserve">Credit/weekly </w:t>
            </w:r>
            <w:r>
              <w:rPr>
                <w:rFonts w:hint="eastAsia"/>
                <w:szCs w:val="21"/>
              </w:rPr>
              <w:t>teaching</w:t>
            </w:r>
            <w:r w:rsidRPr="00712F35">
              <w:rPr>
                <w:rFonts w:hint="eastAsia"/>
                <w:szCs w:val="21"/>
              </w:rPr>
              <w:t xml:space="preserve"> hour</w:t>
            </w:r>
            <w:r w:rsidRPr="00712F35">
              <w:rPr>
                <w:szCs w:val="21"/>
              </w:rPr>
              <w:t xml:space="preserve">  </w:t>
            </w:r>
          </w:p>
        </w:tc>
        <w:tc>
          <w:tcPr>
            <w:tcW w:w="1987" w:type="dxa"/>
            <w:tcBorders>
              <w:top w:val="single" w:sz="4" w:space="0" w:color="auto"/>
              <w:left w:val="single" w:sz="4" w:space="0" w:color="auto"/>
              <w:bottom w:val="single" w:sz="4" w:space="0" w:color="auto"/>
              <w:right w:val="single" w:sz="4" w:space="0" w:color="auto"/>
            </w:tcBorders>
            <w:vAlign w:val="center"/>
          </w:tcPr>
          <w:p w:rsidR="00676879" w:rsidRPr="00712F35" w:rsidRDefault="00676879" w:rsidP="00676879">
            <w:pPr>
              <w:ind w:left="207"/>
              <w:jc w:val="left"/>
              <w:rPr>
                <w:szCs w:val="21"/>
              </w:rPr>
            </w:pPr>
            <w:r w:rsidRPr="00712F35">
              <w:rPr>
                <w:rFonts w:hint="eastAsia"/>
                <w:szCs w:val="21"/>
              </w:rPr>
              <w:t>3 credit /4</w:t>
            </w:r>
            <w:r>
              <w:rPr>
                <w:rFonts w:hint="eastAsia"/>
                <w:szCs w:val="21"/>
              </w:rPr>
              <w:t xml:space="preserve"> teaching</w:t>
            </w:r>
            <w:r w:rsidRPr="00712F35">
              <w:rPr>
                <w:rFonts w:hint="eastAsia"/>
                <w:szCs w:val="21"/>
              </w:rPr>
              <w:t xml:space="preserve"> hours</w:t>
            </w:r>
            <w:r>
              <w:rPr>
                <w:rFonts w:hint="eastAsia"/>
                <w:szCs w:val="21"/>
              </w:rPr>
              <w:t xml:space="preserve"> per week</w:t>
            </w:r>
          </w:p>
        </w:tc>
      </w:tr>
      <w:tr w:rsidR="00676879"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C524AD" w:rsidRDefault="00676879" w:rsidP="00676879">
            <w:pPr>
              <w:jc w:val="left"/>
              <w:rPr>
                <w:szCs w:val="21"/>
              </w:rPr>
            </w:pPr>
            <w:r w:rsidRPr="00C524AD">
              <w:rPr>
                <w:rFonts w:hint="eastAsia"/>
                <w:szCs w:val="21"/>
              </w:rPr>
              <w:t>开课学期</w:t>
            </w:r>
          </w:p>
          <w:p w:rsidR="00676879" w:rsidRPr="00C524AD" w:rsidRDefault="00676879" w:rsidP="00676879">
            <w:pPr>
              <w:jc w:val="left"/>
              <w:rPr>
                <w:szCs w:val="21"/>
              </w:rPr>
            </w:pPr>
            <w:r w:rsidRPr="00C524AD">
              <w:rPr>
                <w:rFonts w:hint="eastAsia"/>
                <w:szCs w:val="21"/>
              </w:rPr>
              <w:t>Semester</w:t>
            </w:r>
          </w:p>
        </w:tc>
        <w:tc>
          <w:tcPr>
            <w:tcW w:w="2129" w:type="dxa"/>
            <w:gridSpan w:val="2"/>
            <w:tcBorders>
              <w:top w:val="single" w:sz="4" w:space="0" w:color="auto"/>
              <w:left w:val="single" w:sz="4" w:space="0" w:color="auto"/>
              <w:bottom w:val="single" w:sz="4" w:space="0" w:color="auto"/>
              <w:right w:val="single" w:sz="4" w:space="0" w:color="auto"/>
            </w:tcBorders>
            <w:vAlign w:val="center"/>
          </w:tcPr>
          <w:p w:rsidR="00676879" w:rsidRPr="00C524AD" w:rsidRDefault="006D6E35" w:rsidP="00676879">
            <w:pPr>
              <w:jc w:val="left"/>
              <w:rPr>
                <w:szCs w:val="21"/>
              </w:rPr>
            </w:pPr>
            <w:r>
              <w:rPr>
                <w:rFonts w:hint="eastAsia"/>
                <w:szCs w:val="21"/>
              </w:rPr>
              <w:t>秋</w:t>
            </w:r>
            <w:r w:rsidR="00AB17EC">
              <w:rPr>
                <w:rFonts w:hint="eastAsia"/>
                <w:szCs w:val="21"/>
              </w:rPr>
              <w:t>季学期</w:t>
            </w:r>
          </w:p>
        </w:tc>
        <w:tc>
          <w:tcPr>
            <w:tcW w:w="1699" w:type="dxa"/>
            <w:tcBorders>
              <w:top w:val="single" w:sz="4" w:space="0" w:color="auto"/>
              <w:left w:val="single" w:sz="4" w:space="0" w:color="auto"/>
              <w:bottom w:val="single" w:sz="4" w:space="0" w:color="auto"/>
              <w:right w:val="single" w:sz="4" w:space="0" w:color="auto"/>
            </w:tcBorders>
            <w:vAlign w:val="center"/>
          </w:tcPr>
          <w:p w:rsidR="00676879" w:rsidRPr="00C524AD" w:rsidRDefault="00676879" w:rsidP="00676879">
            <w:pPr>
              <w:jc w:val="left"/>
              <w:rPr>
                <w:szCs w:val="21"/>
              </w:rPr>
            </w:pPr>
            <w:r w:rsidRPr="00C524AD">
              <w:rPr>
                <w:rFonts w:hint="eastAsia"/>
                <w:szCs w:val="21"/>
              </w:rPr>
              <w:t>开课学年</w:t>
            </w:r>
          </w:p>
          <w:p w:rsidR="00676879" w:rsidRPr="00C524AD" w:rsidRDefault="00676879" w:rsidP="00676879">
            <w:pPr>
              <w:jc w:val="left"/>
              <w:rPr>
                <w:szCs w:val="21"/>
              </w:rPr>
            </w:pPr>
            <w:r w:rsidRPr="00C524AD">
              <w:rPr>
                <w:rFonts w:hint="eastAsia"/>
                <w:szCs w:val="21"/>
              </w:rPr>
              <w:t>Academic year</w:t>
            </w:r>
          </w:p>
        </w:tc>
        <w:tc>
          <w:tcPr>
            <w:tcW w:w="3686" w:type="dxa"/>
            <w:gridSpan w:val="3"/>
            <w:tcBorders>
              <w:top w:val="single" w:sz="4" w:space="0" w:color="auto"/>
              <w:left w:val="single" w:sz="4" w:space="0" w:color="auto"/>
              <w:bottom w:val="single" w:sz="4" w:space="0" w:color="auto"/>
              <w:right w:val="single" w:sz="4" w:space="0" w:color="auto"/>
            </w:tcBorders>
            <w:vAlign w:val="center"/>
          </w:tcPr>
          <w:p w:rsidR="00676879" w:rsidRPr="00C524AD" w:rsidRDefault="00AB17EC" w:rsidP="00676879">
            <w:pPr>
              <w:jc w:val="left"/>
              <w:rPr>
                <w:szCs w:val="21"/>
              </w:rPr>
            </w:pPr>
            <w:r>
              <w:rPr>
                <w:rFonts w:hint="eastAsia"/>
                <w:szCs w:val="21"/>
              </w:rPr>
              <w:t>201</w:t>
            </w:r>
            <w:r w:rsidR="00607C03">
              <w:rPr>
                <w:rFonts w:hint="eastAsia"/>
                <w:szCs w:val="21"/>
              </w:rPr>
              <w:t>7/2018</w:t>
            </w:r>
            <w:r w:rsidR="00607C03">
              <w:rPr>
                <w:rFonts w:hint="eastAsia"/>
                <w:szCs w:val="21"/>
              </w:rPr>
              <w:t>学年</w:t>
            </w:r>
          </w:p>
        </w:tc>
      </w:tr>
      <w:tr w:rsidR="00676879" w:rsidRPr="00AE3279" w:rsidTr="004B23EB">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Pr="00C524AD" w:rsidRDefault="00676879" w:rsidP="00676879">
            <w:pPr>
              <w:jc w:val="left"/>
              <w:rPr>
                <w:szCs w:val="21"/>
              </w:rPr>
            </w:pPr>
            <w:r w:rsidRPr="00C524AD">
              <w:rPr>
                <w:rFonts w:hint="eastAsia"/>
                <w:szCs w:val="21"/>
              </w:rPr>
              <w:t>课程类型</w:t>
            </w:r>
            <w:r w:rsidRPr="00C524AD">
              <w:rPr>
                <w:rFonts w:hint="eastAsia"/>
                <w:szCs w:val="21"/>
              </w:rPr>
              <w:t xml:space="preserve"> Course </w:t>
            </w:r>
            <w:r w:rsidR="006A1A5C" w:rsidRPr="00C524AD">
              <w:rPr>
                <w:rFonts w:hint="eastAsia"/>
                <w:szCs w:val="21"/>
              </w:rPr>
              <w:t>t</w:t>
            </w:r>
            <w:r w:rsidRPr="00C524AD">
              <w:rPr>
                <w:rFonts w:hint="eastAsia"/>
                <w:szCs w:val="21"/>
              </w:rPr>
              <w:t>ype</w:t>
            </w:r>
          </w:p>
        </w:tc>
        <w:tc>
          <w:tcPr>
            <w:tcW w:w="7514" w:type="dxa"/>
            <w:gridSpan w:val="6"/>
            <w:tcBorders>
              <w:top w:val="single" w:sz="4" w:space="0" w:color="auto"/>
              <w:left w:val="single" w:sz="4" w:space="0" w:color="auto"/>
              <w:bottom w:val="single" w:sz="4" w:space="0" w:color="auto"/>
              <w:right w:val="single" w:sz="4" w:space="0" w:color="auto"/>
            </w:tcBorders>
            <w:vAlign w:val="center"/>
          </w:tcPr>
          <w:p w:rsidR="00676879" w:rsidRPr="00C524AD" w:rsidRDefault="00AB17EC" w:rsidP="00676879">
            <w:pPr>
              <w:jc w:val="left"/>
              <w:rPr>
                <w:szCs w:val="21"/>
              </w:rPr>
            </w:pPr>
            <w:r>
              <w:rPr>
                <w:rFonts w:hint="eastAsia"/>
                <w:szCs w:val="21"/>
              </w:rPr>
              <w:t>必修</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32029C" w:rsidRPr="00712F35" w:rsidRDefault="0032029C" w:rsidP="00676879">
            <w:pPr>
              <w:jc w:val="left"/>
              <w:rPr>
                <w:szCs w:val="21"/>
              </w:rPr>
            </w:pPr>
            <w:r w:rsidRPr="00712F35">
              <w:rPr>
                <w:rFonts w:hint="eastAsia"/>
                <w:szCs w:val="21"/>
              </w:rPr>
              <w:t>先修课程</w:t>
            </w:r>
            <w:r w:rsidR="00951D11" w:rsidRPr="00712F35">
              <w:rPr>
                <w:rFonts w:hint="eastAsia"/>
                <w:szCs w:val="21"/>
              </w:rPr>
              <w:t xml:space="preserve"> </w:t>
            </w:r>
            <w:r w:rsidR="00951D11" w:rsidRPr="00712F35">
              <w:rPr>
                <w:szCs w:val="21"/>
              </w:rPr>
              <w:t xml:space="preserve"> </w:t>
            </w:r>
            <w:r w:rsidR="00676879">
              <w:rPr>
                <w:rFonts w:hint="eastAsia"/>
                <w:szCs w:val="21"/>
              </w:rPr>
              <w:t>P</w:t>
            </w:r>
            <w:r w:rsidR="00951D11" w:rsidRPr="00712F35">
              <w:rPr>
                <w:szCs w:val="21"/>
              </w:rPr>
              <w:t>rerequisite course</w:t>
            </w:r>
          </w:p>
        </w:tc>
        <w:tc>
          <w:tcPr>
            <w:tcW w:w="7514" w:type="dxa"/>
            <w:gridSpan w:val="6"/>
            <w:tcBorders>
              <w:top w:val="single" w:sz="4" w:space="0" w:color="auto"/>
              <w:left w:val="single" w:sz="4" w:space="0" w:color="auto"/>
              <w:bottom w:val="single" w:sz="4" w:space="0" w:color="auto"/>
              <w:right w:val="single" w:sz="4" w:space="0" w:color="auto"/>
            </w:tcBorders>
            <w:vAlign w:val="center"/>
          </w:tcPr>
          <w:p w:rsidR="0032029C" w:rsidRPr="00712F35" w:rsidRDefault="00607C03" w:rsidP="00676879">
            <w:pPr>
              <w:jc w:val="left"/>
              <w:rPr>
                <w:szCs w:val="21"/>
              </w:rPr>
            </w:pPr>
            <w:r>
              <w:rPr>
                <w:rFonts w:hint="eastAsia"/>
                <w:szCs w:val="21"/>
              </w:rPr>
              <w:t>经济学原理</w:t>
            </w:r>
            <w:r>
              <w:rPr>
                <w:rFonts w:hint="eastAsia"/>
                <w:szCs w:val="21"/>
              </w:rPr>
              <w:t>(Principles of Economics)</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76879" w:rsidRDefault="0032029C" w:rsidP="00676879">
            <w:pPr>
              <w:jc w:val="left"/>
              <w:rPr>
                <w:szCs w:val="21"/>
              </w:rPr>
            </w:pPr>
            <w:r w:rsidRPr="00712F35">
              <w:rPr>
                <w:rFonts w:hint="eastAsia"/>
                <w:szCs w:val="21"/>
              </w:rPr>
              <w:t>选用教材</w:t>
            </w:r>
            <w:r w:rsidR="00B86BB4" w:rsidRPr="00712F35">
              <w:rPr>
                <w:rFonts w:hint="eastAsia"/>
                <w:szCs w:val="21"/>
              </w:rPr>
              <w:t xml:space="preserve"> </w:t>
            </w:r>
          </w:p>
          <w:p w:rsidR="0032029C" w:rsidRPr="00712F35" w:rsidRDefault="00B86BB4" w:rsidP="00676879">
            <w:pPr>
              <w:jc w:val="left"/>
              <w:rPr>
                <w:szCs w:val="21"/>
              </w:rPr>
            </w:pPr>
            <w:r w:rsidRPr="00712F35">
              <w:rPr>
                <w:rFonts w:hint="eastAsia"/>
                <w:szCs w:val="21"/>
              </w:rPr>
              <w:t>Required</w:t>
            </w:r>
            <w:r w:rsidR="00951D11" w:rsidRPr="00712F35">
              <w:rPr>
                <w:rFonts w:hint="eastAsia"/>
                <w:szCs w:val="21"/>
              </w:rPr>
              <w:t xml:space="preserve"> </w:t>
            </w:r>
            <w:r w:rsidR="006A1A5C">
              <w:rPr>
                <w:rFonts w:hint="eastAsia"/>
                <w:szCs w:val="21"/>
              </w:rPr>
              <w:t>t</w:t>
            </w:r>
            <w:r w:rsidR="00951D11" w:rsidRPr="00712F35">
              <w:rPr>
                <w:rFonts w:hint="eastAsia"/>
                <w:szCs w:val="21"/>
              </w:rPr>
              <w:t>extbook</w:t>
            </w:r>
          </w:p>
        </w:tc>
        <w:tc>
          <w:tcPr>
            <w:tcW w:w="7514" w:type="dxa"/>
            <w:gridSpan w:val="6"/>
            <w:tcBorders>
              <w:top w:val="single" w:sz="4" w:space="0" w:color="auto"/>
              <w:left w:val="single" w:sz="4" w:space="0" w:color="auto"/>
              <w:bottom w:val="single" w:sz="4" w:space="0" w:color="auto"/>
              <w:right w:val="single" w:sz="4" w:space="0" w:color="auto"/>
            </w:tcBorders>
            <w:vAlign w:val="center"/>
          </w:tcPr>
          <w:p w:rsidR="00360511" w:rsidRPr="00712F35" w:rsidRDefault="005A2E65" w:rsidP="00480C8D">
            <w:pPr>
              <w:jc w:val="left"/>
              <w:rPr>
                <w:szCs w:val="21"/>
              </w:rPr>
            </w:pPr>
            <w:r>
              <w:rPr>
                <w:rFonts w:ascii="Times New Roman" w:hAnsi="Times New Roman" w:hint="eastAsia"/>
                <w:kern w:val="0"/>
                <w:sz w:val="23"/>
                <w:szCs w:val="23"/>
              </w:rPr>
              <w:t>《西方经济学》编写组</w:t>
            </w:r>
            <w:r w:rsidR="00AB17EC">
              <w:rPr>
                <w:rFonts w:ascii="Times New Roman" w:hAnsi="Times New Roman" w:hint="eastAsia"/>
                <w:kern w:val="0"/>
                <w:sz w:val="23"/>
                <w:szCs w:val="23"/>
              </w:rPr>
              <w:t>著：</w:t>
            </w:r>
            <w:r w:rsidR="00AB17EC">
              <w:rPr>
                <w:rFonts w:ascii="宋体" w:hAnsi="宋体" w:hint="eastAsia"/>
                <w:sz w:val="24"/>
              </w:rPr>
              <w:t>《</w:t>
            </w:r>
            <w:r>
              <w:rPr>
                <w:rFonts w:ascii="Times New Roman" w:hAnsi="Times New Roman" w:hint="eastAsia"/>
                <w:kern w:val="0"/>
                <w:sz w:val="23"/>
                <w:szCs w:val="23"/>
              </w:rPr>
              <w:t>西方经济学</w:t>
            </w:r>
            <w:r w:rsidR="00AB17EC">
              <w:rPr>
                <w:rFonts w:ascii="宋体" w:hAnsi="宋体" w:hint="eastAsia"/>
                <w:sz w:val="24"/>
              </w:rPr>
              <w:t>》</w:t>
            </w:r>
            <w:r>
              <w:rPr>
                <w:rFonts w:ascii="宋体" w:hAnsi="宋体" w:hint="eastAsia"/>
                <w:sz w:val="24"/>
              </w:rPr>
              <w:t>下册</w:t>
            </w:r>
            <w:r w:rsidR="00AB17EC">
              <w:rPr>
                <w:rFonts w:ascii="Times New Roman" w:hAnsi="Times New Roman" w:hint="eastAsia"/>
                <w:kern w:val="0"/>
                <w:sz w:val="23"/>
                <w:szCs w:val="23"/>
              </w:rPr>
              <w:t>,</w:t>
            </w:r>
            <w:r w:rsidR="00480C8D">
              <w:rPr>
                <w:rFonts w:ascii="Times New Roman" w:hAnsi="Times New Roman" w:hint="eastAsia"/>
                <w:kern w:val="0"/>
                <w:sz w:val="23"/>
                <w:szCs w:val="23"/>
              </w:rPr>
              <w:t>高等教育出版社和人民出版社</w:t>
            </w:r>
            <w:r w:rsidR="00480C8D">
              <w:rPr>
                <w:rFonts w:ascii="Times New Roman" w:hAnsi="Times New Roman" w:hint="eastAsia"/>
                <w:kern w:val="0"/>
                <w:sz w:val="23"/>
                <w:szCs w:val="23"/>
              </w:rPr>
              <w:t>,2011</w:t>
            </w:r>
            <w:r w:rsidR="006D6E35">
              <w:rPr>
                <w:rFonts w:ascii="Times New Roman" w:hAnsi="Times New Roman" w:hint="eastAsia"/>
                <w:kern w:val="0"/>
                <w:sz w:val="23"/>
                <w:szCs w:val="23"/>
              </w:rPr>
              <w:t>年</w:t>
            </w:r>
            <w:r w:rsidR="00AB17EC">
              <w:rPr>
                <w:rFonts w:ascii="Times New Roman" w:hAnsi="Times New Roman" w:hint="eastAsia"/>
                <w:kern w:val="0"/>
                <w:sz w:val="23"/>
                <w:szCs w:val="23"/>
              </w:rPr>
              <w:t>。</w:t>
            </w:r>
          </w:p>
        </w:tc>
      </w:tr>
      <w:tr w:rsidR="009B55CD"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9B55CD" w:rsidRDefault="009B55CD" w:rsidP="00676879">
            <w:pPr>
              <w:jc w:val="left"/>
              <w:rPr>
                <w:szCs w:val="21"/>
              </w:rPr>
            </w:pPr>
            <w:r w:rsidRPr="00712F35">
              <w:rPr>
                <w:rFonts w:hint="eastAsia"/>
                <w:szCs w:val="21"/>
              </w:rPr>
              <w:t>选用教材（英文）</w:t>
            </w:r>
          </w:p>
          <w:p w:rsidR="00676879" w:rsidRPr="00712F35" w:rsidRDefault="00676879" w:rsidP="00676879">
            <w:pPr>
              <w:jc w:val="left"/>
              <w:rPr>
                <w:szCs w:val="21"/>
              </w:rPr>
            </w:pPr>
            <w:r w:rsidRPr="00712F35">
              <w:rPr>
                <w:rFonts w:hint="eastAsia"/>
                <w:szCs w:val="21"/>
              </w:rPr>
              <w:t>Required</w:t>
            </w:r>
            <w:r w:rsidR="006A1A5C">
              <w:rPr>
                <w:rFonts w:hint="eastAsia"/>
                <w:szCs w:val="21"/>
              </w:rPr>
              <w:t xml:space="preserve"> English-written t</w:t>
            </w:r>
            <w:r w:rsidRPr="00712F35">
              <w:rPr>
                <w:rFonts w:hint="eastAsia"/>
                <w:szCs w:val="21"/>
              </w:rPr>
              <w:t>extbook</w:t>
            </w:r>
          </w:p>
        </w:tc>
        <w:tc>
          <w:tcPr>
            <w:tcW w:w="7514" w:type="dxa"/>
            <w:gridSpan w:val="6"/>
            <w:tcBorders>
              <w:top w:val="single" w:sz="4" w:space="0" w:color="auto"/>
              <w:left w:val="single" w:sz="4" w:space="0" w:color="auto"/>
              <w:bottom w:val="single" w:sz="4" w:space="0" w:color="auto"/>
              <w:right w:val="single" w:sz="4" w:space="0" w:color="auto"/>
            </w:tcBorders>
            <w:vAlign w:val="center"/>
          </w:tcPr>
          <w:p w:rsidR="009B55CD" w:rsidRPr="00712F35" w:rsidRDefault="00607C03" w:rsidP="00676879">
            <w:pPr>
              <w:jc w:val="left"/>
              <w:rPr>
                <w:szCs w:val="21"/>
              </w:rPr>
            </w:pPr>
            <w:r>
              <w:rPr>
                <w:rFonts w:ascii="Times New Roman" w:hAnsi="Times New Roman" w:hint="eastAsia"/>
                <w:kern w:val="0"/>
                <w:sz w:val="23"/>
                <w:szCs w:val="23"/>
              </w:rPr>
              <w:t>无</w:t>
            </w:r>
          </w:p>
        </w:tc>
      </w:tr>
      <w:tr w:rsidR="0032029C"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6A1A5C" w:rsidRDefault="0032029C" w:rsidP="00676879">
            <w:pPr>
              <w:jc w:val="left"/>
              <w:rPr>
                <w:szCs w:val="21"/>
              </w:rPr>
            </w:pPr>
            <w:r w:rsidRPr="00712F35">
              <w:rPr>
                <w:rFonts w:hint="eastAsia"/>
                <w:szCs w:val="21"/>
              </w:rPr>
              <w:t>主要参考书</w:t>
            </w:r>
            <w:r w:rsidR="00B86BB4" w:rsidRPr="00712F35">
              <w:rPr>
                <w:rFonts w:hint="eastAsia"/>
                <w:szCs w:val="21"/>
              </w:rPr>
              <w:t xml:space="preserve"> </w:t>
            </w:r>
          </w:p>
          <w:p w:rsidR="0032029C" w:rsidRPr="00712F35" w:rsidRDefault="006A1A5C" w:rsidP="00676879">
            <w:pPr>
              <w:jc w:val="left"/>
              <w:rPr>
                <w:szCs w:val="21"/>
              </w:rPr>
            </w:pPr>
            <w:r>
              <w:rPr>
                <w:rFonts w:hint="eastAsia"/>
                <w:szCs w:val="21"/>
              </w:rPr>
              <w:t>Main r</w:t>
            </w:r>
            <w:r w:rsidR="00B86BB4" w:rsidRPr="00712F35">
              <w:rPr>
                <w:rFonts w:hint="eastAsia"/>
                <w:szCs w:val="21"/>
              </w:rPr>
              <w:t xml:space="preserve">eference </w:t>
            </w:r>
            <w:r>
              <w:rPr>
                <w:rFonts w:hint="eastAsia"/>
                <w:szCs w:val="21"/>
              </w:rPr>
              <w:t>b</w:t>
            </w:r>
            <w:r w:rsidR="00951D11" w:rsidRPr="00712F35">
              <w:rPr>
                <w:rFonts w:hint="eastAsia"/>
                <w:szCs w:val="21"/>
              </w:rPr>
              <w:t>ook</w:t>
            </w:r>
          </w:p>
        </w:tc>
        <w:tc>
          <w:tcPr>
            <w:tcW w:w="7514" w:type="dxa"/>
            <w:gridSpan w:val="6"/>
            <w:tcBorders>
              <w:top w:val="single" w:sz="4" w:space="0" w:color="auto"/>
              <w:left w:val="single" w:sz="4" w:space="0" w:color="auto"/>
              <w:bottom w:val="single" w:sz="4" w:space="0" w:color="auto"/>
              <w:right w:val="single" w:sz="4" w:space="0" w:color="auto"/>
            </w:tcBorders>
          </w:tcPr>
          <w:p w:rsidR="0032029C" w:rsidRPr="00712F35" w:rsidRDefault="00607C03" w:rsidP="00676879">
            <w:pPr>
              <w:jc w:val="left"/>
              <w:rPr>
                <w:szCs w:val="21"/>
              </w:rPr>
            </w:pPr>
            <w:r>
              <w:rPr>
                <w:rFonts w:ascii="TT16o00" w:hAnsi="TT16o00" w:cs="TT16o00" w:hint="eastAsia"/>
                <w:kern w:val="0"/>
                <w:sz w:val="23"/>
                <w:szCs w:val="23"/>
              </w:rPr>
              <w:t>曼昆著</w:t>
            </w:r>
            <w:r>
              <w:rPr>
                <w:rFonts w:ascii="TT16o00" w:hAnsi="TT16o00" w:cs="TT16o00"/>
                <w:kern w:val="0"/>
                <w:sz w:val="23"/>
                <w:szCs w:val="23"/>
              </w:rPr>
              <w:t xml:space="preserve">: </w:t>
            </w:r>
            <w:r>
              <w:rPr>
                <w:rFonts w:ascii="TT18o00" w:hAnsi="TT18o00" w:cs="TT18o00" w:hint="eastAsia"/>
                <w:kern w:val="0"/>
                <w:sz w:val="23"/>
                <w:szCs w:val="23"/>
              </w:rPr>
              <w:t>《宏观经济学》</w:t>
            </w:r>
            <w:r>
              <w:rPr>
                <w:rFonts w:ascii="TT16o00" w:hAnsi="TT16o00" w:cs="TT16o00"/>
                <w:kern w:val="0"/>
                <w:sz w:val="23"/>
                <w:szCs w:val="23"/>
              </w:rPr>
              <w:t xml:space="preserve">, </w:t>
            </w:r>
            <w:r>
              <w:rPr>
                <w:rFonts w:ascii="TT16o00" w:hAnsi="TT16o00" w:cs="TT16o00" w:hint="eastAsia"/>
                <w:kern w:val="0"/>
                <w:sz w:val="23"/>
                <w:szCs w:val="23"/>
              </w:rPr>
              <w:t>第九版</w:t>
            </w:r>
            <w:r>
              <w:rPr>
                <w:rFonts w:ascii="TT16o00" w:hAnsi="TT16o00" w:cs="TT16o00"/>
                <w:kern w:val="0"/>
                <w:sz w:val="23"/>
                <w:szCs w:val="23"/>
              </w:rPr>
              <w:t xml:space="preserve">, </w:t>
            </w:r>
            <w:r>
              <w:rPr>
                <w:rFonts w:ascii="TT16o00" w:hAnsi="TT16o00" w:cs="TT16o00" w:hint="eastAsia"/>
                <w:kern w:val="0"/>
                <w:sz w:val="23"/>
                <w:szCs w:val="23"/>
              </w:rPr>
              <w:t>纽约</w:t>
            </w:r>
            <w:r w:rsidRPr="00607C03">
              <w:rPr>
                <w:rFonts w:asciiTheme="minorHAnsi" w:hAnsiTheme="minorHAnsi" w:cs="TT16o00"/>
                <w:kern w:val="0"/>
                <w:sz w:val="23"/>
                <w:szCs w:val="23"/>
              </w:rPr>
              <w:t>Worth Publishers</w:t>
            </w:r>
            <w:r>
              <w:rPr>
                <w:rFonts w:ascii="TT16o00" w:hAnsi="TT16o00" w:cs="TT16o00" w:hint="eastAsia"/>
                <w:kern w:val="0"/>
                <w:sz w:val="23"/>
                <w:szCs w:val="23"/>
              </w:rPr>
              <w:t>，</w:t>
            </w:r>
            <w:r>
              <w:rPr>
                <w:rFonts w:ascii="TT16o00" w:hAnsi="TT16o00" w:cs="TT16o00" w:hint="eastAsia"/>
                <w:kern w:val="0"/>
                <w:sz w:val="23"/>
                <w:szCs w:val="23"/>
              </w:rPr>
              <w:t>2016</w:t>
            </w:r>
            <w:r>
              <w:rPr>
                <w:rFonts w:ascii="TT16o00" w:hAnsi="TT16o00" w:cs="TT16o00" w:hint="eastAsia"/>
                <w:kern w:val="0"/>
                <w:sz w:val="23"/>
                <w:szCs w:val="23"/>
              </w:rPr>
              <w:t>年</w:t>
            </w:r>
            <w:r>
              <w:rPr>
                <w:rFonts w:ascii="TT16o00" w:hAnsi="TT16o00" w:cs="TT16o00"/>
                <w:kern w:val="0"/>
                <w:sz w:val="23"/>
                <w:szCs w:val="23"/>
              </w:rPr>
              <w:t>.</w:t>
            </w:r>
          </w:p>
        </w:tc>
      </w:tr>
      <w:tr w:rsidR="009B55CD" w:rsidRPr="00AE3279"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rsidR="009B55CD" w:rsidRDefault="009B55CD" w:rsidP="00676879">
            <w:pPr>
              <w:jc w:val="left"/>
              <w:rPr>
                <w:szCs w:val="21"/>
              </w:rPr>
            </w:pPr>
            <w:r w:rsidRPr="00712F35">
              <w:rPr>
                <w:rFonts w:hint="eastAsia"/>
                <w:szCs w:val="21"/>
              </w:rPr>
              <w:t>主要参考书（英文）</w:t>
            </w:r>
          </w:p>
          <w:p w:rsidR="006A1A5C" w:rsidRPr="00712F35" w:rsidRDefault="006A1A5C" w:rsidP="00676879">
            <w:pPr>
              <w:jc w:val="left"/>
              <w:rPr>
                <w:szCs w:val="21"/>
              </w:rPr>
            </w:pPr>
            <w:r>
              <w:rPr>
                <w:rFonts w:hint="eastAsia"/>
                <w:szCs w:val="21"/>
              </w:rPr>
              <w:t xml:space="preserve">Main English-written reference book </w:t>
            </w:r>
          </w:p>
        </w:tc>
        <w:tc>
          <w:tcPr>
            <w:tcW w:w="7514" w:type="dxa"/>
            <w:gridSpan w:val="6"/>
            <w:tcBorders>
              <w:top w:val="single" w:sz="4" w:space="0" w:color="auto"/>
              <w:left w:val="single" w:sz="4" w:space="0" w:color="auto"/>
              <w:bottom w:val="single" w:sz="4" w:space="0" w:color="auto"/>
              <w:right w:val="single" w:sz="4" w:space="0" w:color="auto"/>
            </w:tcBorders>
          </w:tcPr>
          <w:p w:rsidR="009B55CD" w:rsidRPr="00607C03" w:rsidRDefault="00607C03" w:rsidP="00676879">
            <w:pPr>
              <w:jc w:val="left"/>
              <w:rPr>
                <w:rFonts w:asciiTheme="minorHAnsi" w:hAnsiTheme="minorHAnsi"/>
                <w:szCs w:val="21"/>
              </w:rPr>
            </w:pPr>
            <w:r w:rsidRPr="00607C03">
              <w:rPr>
                <w:rFonts w:asciiTheme="minorHAnsi" w:hAnsiTheme="minorHAnsi" w:cs="TT16o00"/>
                <w:kern w:val="0"/>
                <w:sz w:val="23"/>
                <w:szCs w:val="23"/>
              </w:rPr>
              <w:t xml:space="preserve">G. </w:t>
            </w:r>
            <w:proofErr w:type="spellStart"/>
            <w:r w:rsidRPr="00607C03">
              <w:rPr>
                <w:rFonts w:asciiTheme="minorHAnsi" w:hAnsiTheme="minorHAnsi" w:cs="TT16o00"/>
                <w:kern w:val="0"/>
                <w:sz w:val="23"/>
                <w:szCs w:val="23"/>
              </w:rPr>
              <w:t>Mankiw</w:t>
            </w:r>
            <w:proofErr w:type="spellEnd"/>
            <w:r w:rsidRPr="00607C03">
              <w:rPr>
                <w:rFonts w:asciiTheme="minorHAnsi" w:hAnsiTheme="minorHAnsi" w:cs="TT16o00"/>
                <w:kern w:val="0"/>
                <w:sz w:val="23"/>
                <w:szCs w:val="23"/>
              </w:rPr>
              <w:t xml:space="preserve"> (2016): </w:t>
            </w:r>
            <w:r w:rsidRPr="00607C03">
              <w:rPr>
                <w:rFonts w:asciiTheme="minorHAnsi" w:hAnsiTheme="minorHAnsi" w:cs="TT18o00"/>
                <w:kern w:val="0"/>
                <w:sz w:val="23"/>
                <w:szCs w:val="23"/>
              </w:rPr>
              <w:t>Macroeconomics</w:t>
            </w:r>
            <w:r w:rsidRPr="00607C03">
              <w:rPr>
                <w:rFonts w:asciiTheme="minorHAnsi" w:hAnsiTheme="minorHAnsi" w:cs="TT16o00"/>
                <w:kern w:val="0"/>
                <w:sz w:val="23"/>
                <w:szCs w:val="23"/>
              </w:rPr>
              <w:t>, 9. Edition, New York: Worth Publishers.</w:t>
            </w:r>
          </w:p>
        </w:tc>
      </w:tr>
      <w:tr w:rsidR="0032029C" w:rsidRPr="00AE3279" w:rsidTr="00712F35">
        <w:trPr>
          <w:trHeight w:val="381"/>
        </w:trPr>
        <w:tc>
          <w:tcPr>
            <w:tcW w:w="9747" w:type="dxa"/>
            <w:gridSpan w:val="7"/>
            <w:tcBorders>
              <w:top w:val="single" w:sz="4" w:space="0" w:color="auto"/>
              <w:left w:val="single" w:sz="4" w:space="0" w:color="auto"/>
              <w:bottom w:val="single" w:sz="4" w:space="0" w:color="auto"/>
              <w:right w:val="single" w:sz="4" w:space="0" w:color="auto"/>
            </w:tcBorders>
          </w:tcPr>
          <w:p w:rsidR="0032029C" w:rsidRPr="00712F35" w:rsidRDefault="0032029C" w:rsidP="00676879">
            <w:pPr>
              <w:jc w:val="left"/>
              <w:rPr>
                <w:bCs/>
                <w:szCs w:val="21"/>
              </w:rPr>
            </w:pPr>
            <w:r w:rsidRPr="00712F35">
              <w:rPr>
                <w:rFonts w:hint="eastAsia"/>
                <w:bCs/>
                <w:szCs w:val="21"/>
              </w:rPr>
              <w:t>一、</w:t>
            </w:r>
            <w:r w:rsidR="002F69BD" w:rsidRPr="00712F35">
              <w:rPr>
                <w:rFonts w:hint="eastAsia"/>
                <w:szCs w:val="21"/>
              </w:rPr>
              <w:t>课程性质、目的与任务</w:t>
            </w:r>
            <w:r w:rsidR="00B86BB4" w:rsidRPr="00712F35">
              <w:rPr>
                <w:rFonts w:hint="eastAsia"/>
                <w:szCs w:val="21"/>
              </w:rPr>
              <w:t xml:space="preserve"> Course description and objectives</w:t>
            </w:r>
          </w:p>
        </w:tc>
      </w:tr>
      <w:tr w:rsidR="0032029C" w:rsidRPr="00AE3279" w:rsidTr="00712F35">
        <w:trPr>
          <w:trHeight w:val="381"/>
        </w:trPr>
        <w:tc>
          <w:tcPr>
            <w:tcW w:w="9747" w:type="dxa"/>
            <w:gridSpan w:val="7"/>
            <w:tcBorders>
              <w:top w:val="single" w:sz="4" w:space="0" w:color="auto"/>
              <w:left w:val="single" w:sz="4" w:space="0" w:color="auto"/>
              <w:bottom w:val="single" w:sz="4" w:space="0" w:color="auto"/>
              <w:right w:val="single" w:sz="4" w:space="0" w:color="auto"/>
            </w:tcBorders>
          </w:tcPr>
          <w:p w:rsidR="00C7142F" w:rsidRPr="001513A5" w:rsidRDefault="001513A5" w:rsidP="001513A5">
            <w:pPr>
              <w:ind w:firstLineChars="200" w:firstLine="420"/>
              <w:jc w:val="left"/>
              <w:rPr>
                <w:rFonts w:asciiTheme="minorEastAsia" w:eastAsiaTheme="minorEastAsia" w:hAnsiTheme="minorEastAsia"/>
                <w:bCs/>
                <w:szCs w:val="21"/>
              </w:rPr>
            </w:pPr>
            <w:r w:rsidRPr="001513A5">
              <w:rPr>
                <w:rFonts w:asciiTheme="minorEastAsia" w:eastAsiaTheme="minorEastAsia" w:hAnsiTheme="minorEastAsia" w:hint="eastAsia"/>
                <w:szCs w:val="21"/>
                <w:lang w:val="zh-CN"/>
              </w:rPr>
              <w:t>本课程着重于介绍宏观经济学理论并且从三个方面加深对经济行为理解的层次：首先，我们将学习最重要的经济增长模型、经济周期理论和国际</w:t>
            </w:r>
            <w:r>
              <w:rPr>
                <w:rFonts w:asciiTheme="minorEastAsia" w:eastAsiaTheme="minorEastAsia" w:hAnsiTheme="minorEastAsia" w:hint="eastAsia"/>
                <w:szCs w:val="21"/>
                <w:lang w:val="zh-CN"/>
              </w:rPr>
              <w:t>经济</w:t>
            </w:r>
            <w:r w:rsidRPr="001513A5">
              <w:rPr>
                <w:rFonts w:asciiTheme="minorEastAsia" w:eastAsiaTheme="minorEastAsia" w:hAnsiTheme="minorEastAsia" w:hint="eastAsia"/>
                <w:szCs w:val="21"/>
                <w:lang w:val="zh-CN"/>
              </w:rPr>
              <w:t>理论；其次，为了探究可能解决经济问题的方法，我们将试图理解在国民收入与支出、失业、通货膨胀和经济增长背后的微观行为；最后，本课程的另一重要部分为讨论过去发生的经济事件以及运用经济学概念分析现实问题。本课程的目标在于教授如何使用清晰明了的经济学方法解释宏观经济过程</w:t>
            </w:r>
            <w:r w:rsidR="00AB17EC" w:rsidRPr="001513A5">
              <w:rPr>
                <w:rFonts w:asciiTheme="minorEastAsia" w:eastAsiaTheme="minorEastAsia" w:hAnsiTheme="minorEastAsia" w:hint="eastAsia"/>
                <w:bCs/>
                <w:szCs w:val="21"/>
              </w:rPr>
              <w:t>。</w:t>
            </w:r>
          </w:p>
          <w:p w:rsidR="005512D2" w:rsidRPr="00712F35" w:rsidRDefault="00646A36" w:rsidP="00646A36">
            <w:pPr>
              <w:ind w:firstLineChars="200" w:firstLine="420"/>
              <w:rPr>
                <w:bCs/>
                <w:szCs w:val="21"/>
              </w:rPr>
            </w:pPr>
            <w:r w:rsidRPr="00646A36">
              <w:rPr>
                <w:rFonts w:asciiTheme="minorHAnsi" w:eastAsia="Times New Roman" w:hAnsiTheme="minorHAnsi"/>
                <w:szCs w:val="21"/>
              </w:rPr>
              <w:t>This is a course in macroeconomics for the WISE-SOE International Merit Class.</w:t>
            </w:r>
            <w:r w:rsidR="00D44988">
              <w:rPr>
                <w:rFonts w:ascii="Times New Roman" w:eastAsia="Times New Roman" w:hAnsi="Times New Roman"/>
                <w:sz w:val="24"/>
              </w:rPr>
              <w:t xml:space="preserve"> </w:t>
            </w:r>
            <w:r w:rsidR="00D44988" w:rsidRPr="00D44988">
              <w:rPr>
                <w:rFonts w:asciiTheme="minorHAnsi" w:eastAsia="Times New Roman" w:hAnsiTheme="minorHAnsi"/>
                <w:szCs w:val="21"/>
              </w:rPr>
              <w:t>The main objective of the course is to</w:t>
            </w:r>
            <w:r w:rsidR="00D44988" w:rsidRPr="00D44988">
              <w:rPr>
                <w:rFonts w:asciiTheme="minorHAnsi" w:hAnsiTheme="minorHAnsi"/>
                <w:szCs w:val="21"/>
              </w:rPr>
              <w:t xml:space="preserve"> </w:t>
            </w:r>
            <w:r w:rsidR="001513A5" w:rsidRPr="000326BB">
              <w:t xml:space="preserve">deepen your </w:t>
            </w:r>
            <w:r w:rsidR="001513A5" w:rsidRPr="000326BB">
              <w:rPr>
                <w:rFonts w:eastAsiaTheme="minorEastAsia" w:hint="eastAsia"/>
              </w:rPr>
              <w:t>understanding of economic activities at the aggregate level, from the following three aspects</w:t>
            </w:r>
            <w:r w:rsidR="001513A5" w:rsidRPr="000326BB">
              <w:t>.</w:t>
            </w:r>
            <w:r w:rsidR="001513A5" w:rsidRPr="000326BB">
              <w:rPr>
                <w:rFonts w:eastAsiaTheme="minorEastAsia" w:hint="eastAsia"/>
              </w:rPr>
              <w:t xml:space="preserve"> First, we will study the most important models on </w:t>
            </w:r>
            <w:r w:rsidR="001513A5" w:rsidRPr="000326BB">
              <w:t>economic growth, business cycles</w:t>
            </w:r>
            <w:r w:rsidR="001513A5" w:rsidRPr="000326BB">
              <w:rPr>
                <w:rFonts w:eastAsiaTheme="minorEastAsia" w:hint="eastAsia"/>
              </w:rPr>
              <w:t>,</w:t>
            </w:r>
            <w:r w:rsidR="001513A5" w:rsidRPr="000326BB">
              <w:t xml:space="preserve"> and international </w:t>
            </w:r>
            <w:r w:rsidR="001513A5">
              <w:rPr>
                <w:rFonts w:hint="eastAsia"/>
              </w:rPr>
              <w:t>economics</w:t>
            </w:r>
            <w:r w:rsidR="001513A5" w:rsidRPr="000326BB">
              <w:t>.</w:t>
            </w:r>
            <w:r w:rsidR="001513A5" w:rsidRPr="000326BB">
              <w:rPr>
                <w:rFonts w:eastAsiaTheme="minorEastAsia" w:hint="eastAsia"/>
              </w:rPr>
              <w:t xml:space="preserve"> In addition, we will </w:t>
            </w:r>
            <w:r w:rsidR="001513A5" w:rsidRPr="000326BB">
              <w:t>seek to understand the microeconomic behavior</w:t>
            </w:r>
            <w:r w:rsidR="001513A5" w:rsidRPr="000326BB">
              <w:rPr>
                <w:rFonts w:eastAsiaTheme="minorEastAsia" w:hint="eastAsia"/>
              </w:rPr>
              <w:t>s</w:t>
            </w:r>
            <w:r w:rsidR="001513A5" w:rsidRPr="000326BB">
              <w:t xml:space="preserve"> behind such aggregates as national income and output, unemployment, inflation and economic growth, in order to explore possible solutions to economic problems.</w:t>
            </w:r>
            <w:r w:rsidR="001513A5" w:rsidRPr="000326BB">
              <w:rPr>
                <w:rFonts w:eastAsiaTheme="minorEastAsia" w:hint="eastAsia"/>
              </w:rPr>
              <w:t xml:space="preserve"> Lastly, discussions of past economic events and applications of economic concepts to analyze the real world issues are another main part of the this course. The goal is to teach you how to interpret macroeconomic processes in an economically coherent way.</w:t>
            </w:r>
          </w:p>
        </w:tc>
      </w:tr>
      <w:tr w:rsidR="0032029C" w:rsidRPr="00AE3279" w:rsidTr="00712F35">
        <w:trPr>
          <w:trHeight w:val="381"/>
        </w:trPr>
        <w:tc>
          <w:tcPr>
            <w:tcW w:w="9747" w:type="dxa"/>
            <w:gridSpan w:val="7"/>
            <w:tcBorders>
              <w:top w:val="single" w:sz="4" w:space="0" w:color="auto"/>
              <w:left w:val="single" w:sz="4" w:space="0" w:color="auto"/>
              <w:bottom w:val="single" w:sz="4" w:space="0" w:color="auto"/>
              <w:right w:val="single" w:sz="4" w:space="0" w:color="auto"/>
            </w:tcBorders>
          </w:tcPr>
          <w:p w:rsidR="0032029C" w:rsidRPr="00712F35" w:rsidRDefault="0032029C" w:rsidP="00676879">
            <w:pPr>
              <w:rPr>
                <w:rFonts w:ascii="宋体" w:hAnsi="宋体"/>
                <w:szCs w:val="21"/>
              </w:rPr>
            </w:pPr>
            <w:r w:rsidRPr="00712F35">
              <w:rPr>
                <w:rFonts w:hint="eastAsia"/>
                <w:bCs/>
                <w:szCs w:val="21"/>
              </w:rPr>
              <w:t>二、教学基本要求</w:t>
            </w:r>
            <w:r w:rsidR="00B86BB4" w:rsidRPr="00712F35">
              <w:rPr>
                <w:rFonts w:hint="eastAsia"/>
                <w:bCs/>
                <w:szCs w:val="21"/>
              </w:rPr>
              <w:t xml:space="preserve"> Course requirements</w:t>
            </w:r>
          </w:p>
        </w:tc>
      </w:tr>
      <w:tr w:rsidR="0032029C" w:rsidRPr="00AE3279" w:rsidTr="00712F35">
        <w:trPr>
          <w:trHeight w:val="381"/>
        </w:trPr>
        <w:tc>
          <w:tcPr>
            <w:tcW w:w="9747" w:type="dxa"/>
            <w:gridSpan w:val="7"/>
            <w:tcBorders>
              <w:top w:val="single" w:sz="4" w:space="0" w:color="auto"/>
              <w:left w:val="single" w:sz="4" w:space="0" w:color="auto"/>
              <w:bottom w:val="single" w:sz="4" w:space="0" w:color="auto"/>
              <w:right w:val="single" w:sz="4" w:space="0" w:color="auto"/>
            </w:tcBorders>
          </w:tcPr>
          <w:p w:rsidR="005A2E65" w:rsidRPr="005A2E65" w:rsidRDefault="005A2E65" w:rsidP="005A2E65">
            <w:pPr>
              <w:pStyle w:val="a9"/>
              <w:ind w:right="720"/>
              <w:rPr>
                <w:rFonts w:asciiTheme="minorEastAsia" w:eastAsiaTheme="minorEastAsia" w:hAnsiTheme="minorEastAsia" w:cs="Times New Roman"/>
                <w:sz w:val="21"/>
                <w:szCs w:val="21"/>
              </w:rPr>
            </w:pPr>
            <w:r>
              <w:rPr>
                <w:rFonts w:asciiTheme="minorEastAsia" w:eastAsiaTheme="minorEastAsia" w:hAnsiTheme="minorEastAsia" w:hint="eastAsia"/>
                <w:sz w:val="21"/>
                <w:szCs w:val="21"/>
                <w:lang w:val="zh-CN"/>
              </w:rPr>
              <w:lastRenderedPageBreak/>
              <w:t xml:space="preserve">    </w:t>
            </w:r>
            <w:r w:rsidRPr="005A2E65">
              <w:rPr>
                <w:rFonts w:asciiTheme="minorEastAsia" w:eastAsiaTheme="minorEastAsia" w:hAnsiTheme="minorEastAsia" w:hint="eastAsia"/>
                <w:sz w:val="21"/>
                <w:szCs w:val="21"/>
                <w:lang w:val="zh-CN"/>
              </w:rPr>
              <w:t>本课程将会有</w:t>
            </w:r>
            <w:r w:rsidR="001513A5">
              <w:rPr>
                <w:rFonts w:asciiTheme="minorEastAsia" w:eastAsiaTheme="minorEastAsia" w:hAnsiTheme="minorEastAsia" w:hint="eastAsia"/>
                <w:sz w:val="21"/>
                <w:szCs w:val="21"/>
                <w:lang w:val="zh-CN"/>
              </w:rPr>
              <w:t>4</w:t>
            </w:r>
            <w:r w:rsidRPr="005A2E65">
              <w:rPr>
                <w:rFonts w:asciiTheme="minorEastAsia" w:eastAsiaTheme="minorEastAsia" w:hAnsiTheme="minorEastAsia" w:hint="eastAsia"/>
                <w:sz w:val="21"/>
                <w:szCs w:val="21"/>
                <w:lang w:val="zh-CN"/>
              </w:rPr>
              <w:t>次作业、期中考、期末考以及一些随堂测验，最终成绩将由以下几部分组成：</w:t>
            </w:r>
          </w:p>
          <w:p w:rsidR="005A2E65" w:rsidRPr="005A2E65" w:rsidRDefault="005A2E65" w:rsidP="005A2E65">
            <w:pPr>
              <w:pStyle w:val="a9"/>
              <w:ind w:right="720" w:firstLineChars="200" w:firstLine="422"/>
              <w:rPr>
                <w:rFonts w:asciiTheme="minorEastAsia" w:eastAsiaTheme="minorEastAsia" w:hAnsiTheme="minorEastAsia" w:cs="Times New Roman"/>
                <w:sz w:val="21"/>
                <w:szCs w:val="21"/>
              </w:rPr>
            </w:pPr>
            <w:r w:rsidRPr="005A2E65">
              <w:rPr>
                <w:rFonts w:asciiTheme="minorEastAsia" w:eastAsiaTheme="minorEastAsia" w:hAnsiTheme="minorEastAsia" w:hint="eastAsia"/>
                <w:b/>
                <w:sz w:val="21"/>
                <w:szCs w:val="21"/>
                <w:lang w:val="zh-CN"/>
              </w:rPr>
              <w:t>作业（</w:t>
            </w:r>
            <w:r w:rsidR="0076182F">
              <w:rPr>
                <w:rFonts w:asciiTheme="minorEastAsia" w:eastAsiaTheme="minorEastAsia" w:hAnsiTheme="minorEastAsia" w:hint="eastAsia"/>
                <w:b/>
                <w:sz w:val="21"/>
                <w:szCs w:val="21"/>
                <w:lang w:val="zh-CN"/>
              </w:rPr>
              <w:t>25</w:t>
            </w:r>
            <w:r w:rsidRPr="005A2E65">
              <w:rPr>
                <w:rFonts w:asciiTheme="minorEastAsia" w:eastAsiaTheme="minorEastAsia" w:hAnsiTheme="minorEastAsia"/>
                <w:b/>
                <w:sz w:val="21"/>
                <w:szCs w:val="21"/>
                <w:lang w:val="zh-CN"/>
              </w:rPr>
              <w:t>%</w:t>
            </w:r>
            <w:r w:rsidRPr="005A2E65">
              <w:rPr>
                <w:rFonts w:asciiTheme="minorEastAsia" w:eastAsiaTheme="minorEastAsia" w:hAnsiTheme="minorEastAsia" w:hint="eastAsia"/>
                <w:b/>
                <w:sz w:val="21"/>
                <w:szCs w:val="21"/>
                <w:lang w:val="zh-CN"/>
              </w:rPr>
              <w:t>）：</w:t>
            </w:r>
            <w:r w:rsidRPr="005A2E65">
              <w:rPr>
                <w:rFonts w:asciiTheme="minorEastAsia" w:eastAsiaTheme="minorEastAsia" w:hAnsiTheme="minorEastAsia" w:hint="eastAsia"/>
                <w:sz w:val="21"/>
                <w:szCs w:val="21"/>
                <w:lang w:val="zh-CN"/>
              </w:rPr>
              <w:t>本学期将会布置</w:t>
            </w:r>
            <w:r w:rsidRPr="005A2E65">
              <w:rPr>
                <w:rFonts w:asciiTheme="minorEastAsia" w:eastAsiaTheme="minorEastAsia" w:hAnsiTheme="minorEastAsia"/>
                <w:sz w:val="21"/>
                <w:szCs w:val="21"/>
                <w:lang w:val="zh-CN"/>
              </w:rPr>
              <w:t>4</w:t>
            </w:r>
            <w:r w:rsidRPr="005A2E65">
              <w:rPr>
                <w:rFonts w:asciiTheme="minorEastAsia" w:eastAsiaTheme="minorEastAsia" w:hAnsiTheme="minorEastAsia" w:hint="eastAsia"/>
                <w:sz w:val="21"/>
                <w:szCs w:val="21"/>
                <w:lang w:val="zh-CN"/>
              </w:rPr>
              <w:t>次作业，作业将占最终成绩的</w:t>
            </w:r>
            <w:r w:rsidR="0076182F">
              <w:rPr>
                <w:rFonts w:asciiTheme="minorEastAsia" w:eastAsiaTheme="minorEastAsia" w:hAnsiTheme="minorEastAsia" w:hint="eastAsia"/>
                <w:sz w:val="21"/>
                <w:szCs w:val="21"/>
                <w:lang w:val="zh-CN"/>
              </w:rPr>
              <w:t>25</w:t>
            </w:r>
            <w:r w:rsidRPr="005A2E65">
              <w:rPr>
                <w:rFonts w:asciiTheme="minorEastAsia" w:eastAsiaTheme="minorEastAsia" w:hAnsiTheme="minorEastAsia"/>
                <w:sz w:val="21"/>
                <w:szCs w:val="21"/>
                <w:lang w:val="zh-CN"/>
              </w:rPr>
              <w:t>%</w:t>
            </w:r>
            <w:r w:rsidRPr="005A2E65">
              <w:rPr>
                <w:rFonts w:asciiTheme="minorEastAsia" w:eastAsiaTheme="minorEastAsia" w:hAnsiTheme="minorEastAsia" w:hint="eastAsia"/>
                <w:sz w:val="21"/>
                <w:szCs w:val="21"/>
                <w:lang w:val="zh-CN"/>
              </w:rPr>
              <w:t>。作业可以打印或者手写的形式（要求字迹工整），并在上交日期当天的课前上交，不允许迟交。作业允许讨论，但是不允许抄袭。</w:t>
            </w:r>
          </w:p>
          <w:p w:rsidR="005A2E65" w:rsidRPr="005A2E65" w:rsidRDefault="005A2E65" w:rsidP="005A2E65">
            <w:pPr>
              <w:pStyle w:val="a9"/>
              <w:ind w:right="720" w:firstLineChars="200" w:firstLine="422"/>
              <w:rPr>
                <w:rFonts w:asciiTheme="minorEastAsia" w:eastAsiaTheme="minorEastAsia" w:hAnsiTheme="minorEastAsia" w:cs="Times New Roman"/>
                <w:sz w:val="21"/>
                <w:szCs w:val="21"/>
              </w:rPr>
            </w:pPr>
            <w:r w:rsidRPr="005A2E65">
              <w:rPr>
                <w:rFonts w:asciiTheme="minorEastAsia" w:eastAsiaTheme="minorEastAsia" w:hAnsiTheme="minorEastAsia" w:hint="eastAsia"/>
                <w:b/>
                <w:sz w:val="21"/>
                <w:szCs w:val="21"/>
                <w:lang w:val="zh-CN"/>
              </w:rPr>
              <w:t>期中考（</w:t>
            </w:r>
            <w:r w:rsidR="001513A5">
              <w:rPr>
                <w:rFonts w:asciiTheme="minorEastAsia" w:eastAsiaTheme="minorEastAsia" w:hAnsiTheme="minorEastAsia" w:hint="eastAsia"/>
                <w:b/>
                <w:sz w:val="21"/>
                <w:szCs w:val="21"/>
                <w:lang w:val="zh-CN"/>
              </w:rPr>
              <w:t>30</w:t>
            </w:r>
            <w:r w:rsidRPr="005A2E65">
              <w:rPr>
                <w:rFonts w:asciiTheme="minorEastAsia" w:eastAsiaTheme="minorEastAsia" w:hAnsiTheme="minorEastAsia"/>
                <w:b/>
                <w:sz w:val="21"/>
                <w:szCs w:val="21"/>
                <w:lang w:val="zh-CN"/>
              </w:rPr>
              <w:t>%</w:t>
            </w:r>
            <w:r w:rsidRPr="005A2E65">
              <w:rPr>
                <w:rFonts w:asciiTheme="minorEastAsia" w:eastAsiaTheme="minorEastAsia" w:hAnsiTheme="minorEastAsia" w:hint="eastAsia"/>
                <w:b/>
                <w:sz w:val="21"/>
                <w:szCs w:val="21"/>
                <w:lang w:val="zh-CN"/>
              </w:rPr>
              <w:t>）：</w:t>
            </w:r>
            <w:r w:rsidRPr="005A2E65">
              <w:rPr>
                <w:rFonts w:asciiTheme="minorEastAsia" w:eastAsiaTheme="minorEastAsia" w:hAnsiTheme="minorEastAsia" w:hint="eastAsia"/>
                <w:sz w:val="21"/>
                <w:szCs w:val="21"/>
                <w:lang w:val="zh-CN"/>
              </w:rPr>
              <w:t>期中考为闭卷考试，考试时间与上课时间相同，期中考成绩占最终成绩的</w:t>
            </w:r>
            <w:r w:rsidR="0076182F">
              <w:rPr>
                <w:rFonts w:asciiTheme="minorEastAsia" w:eastAsiaTheme="minorEastAsia" w:hAnsiTheme="minorEastAsia" w:hint="eastAsia"/>
                <w:sz w:val="21"/>
                <w:szCs w:val="21"/>
                <w:lang w:val="zh-CN"/>
              </w:rPr>
              <w:t>30</w:t>
            </w:r>
            <w:r w:rsidRPr="005A2E65">
              <w:rPr>
                <w:rFonts w:asciiTheme="minorEastAsia" w:eastAsiaTheme="minorEastAsia" w:hAnsiTheme="minorEastAsia"/>
                <w:sz w:val="21"/>
                <w:szCs w:val="21"/>
                <w:lang w:val="zh-CN"/>
              </w:rPr>
              <w:t>%</w:t>
            </w:r>
            <w:r w:rsidRPr="005A2E65">
              <w:rPr>
                <w:rFonts w:asciiTheme="minorEastAsia" w:eastAsiaTheme="minorEastAsia" w:hAnsiTheme="minorEastAsia" w:hint="eastAsia"/>
                <w:sz w:val="21"/>
                <w:szCs w:val="21"/>
                <w:lang w:val="zh-CN"/>
              </w:rPr>
              <w:t>，没有补考。</w:t>
            </w:r>
          </w:p>
          <w:p w:rsidR="005A2E65" w:rsidRPr="005A2E65" w:rsidRDefault="005A2E65" w:rsidP="005A2E65">
            <w:pPr>
              <w:pStyle w:val="a9"/>
              <w:ind w:right="720" w:firstLineChars="200" w:firstLine="422"/>
              <w:rPr>
                <w:rFonts w:asciiTheme="minorEastAsia" w:eastAsiaTheme="minorEastAsia" w:hAnsiTheme="minorEastAsia" w:cs="Times New Roman"/>
                <w:sz w:val="21"/>
                <w:szCs w:val="21"/>
              </w:rPr>
            </w:pPr>
            <w:r w:rsidRPr="005A2E65">
              <w:rPr>
                <w:rFonts w:asciiTheme="minorEastAsia" w:eastAsiaTheme="minorEastAsia" w:hAnsiTheme="minorEastAsia" w:hint="eastAsia"/>
                <w:b/>
                <w:sz w:val="21"/>
                <w:szCs w:val="21"/>
                <w:lang w:val="zh-CN"/>
              </w:rPr>
              <w:t>期末考（</w:t>
            </w:r>
            <w:r w:rsidR="001513A5">
              <w:rPr>
                <w:rFonts w:asciiTheme="minorEastAsia" w:eastAsiaTheme="minorEastAsia" w:hAnsiTheme="minorEastAsia" w:hint="eastAsia"/>
                <w:b/>
                <w:sz w:val="21"/>
                <w:szCs w:val="21"/>
                <w:lang w:val="zh-CN"/>
              </w:rPr>
              <w:t>3</w:t>
            </w:r>
            <w:r w:rsidRPr="005A2E65">
              <w:rPr>
                <w:rFonts w:asciiTheme="minorEastAsia" w:eastAsiaTheme="minorEastAsia" w:hAnsiTheme="minorEastAsia"/>
                <w:b/>
                <w:sz w:val="21"/>
                <w:szCs w:val="21"/>
                <w:lang w:val="zh-CN"/>
              </w:rPr>
              <w:t>0%</w:t>
            </w:r>
            <w:r w:rsidRPr="005A2E65">
              <w:rPr>
                <w:rFonts w:asciiTheme="minorEastAsia" w:eastAsiaTheme="minorEastAsia" w:hAnsiTheme="minorEastAsia" w:hint="eastAsia"/>
                <w:b/>
                <w:sz w:val="21"/>
                <w:szCs w:val="21"/>
                <w:lang w:val="zh-CN"/>
              </w:rPr>
              <w:t>）：</w:t>
            </w:r>
            <w:r w:rsidRPr="005A2E65">
              <w:rPr>
                <w:rFonts w:asciiTheme="minorEastAsia" w:eastAsiaTheme="minorEastAsia" w:hAnsiTheme="minorEastAsia" w:hint="eastAsia"/>
                <w:sz w:val="21"/>
                <w:szCs w:val="21"/>
                <w:lang w:val="zh-CN"/>
              </w:rPr>
              <w:t>期末考为闭卷考试，期末考成绩占最终成绩的</w:t>
            </w:r>
            <w:r w:rsidR="0076182F">
              <w:rPr>
                <w:rFonts w:asciiTheme="minorEastAsia" w:eastAsiaTheme="minorEastAsia" w:hAnsiTheme="minorEastAsia" w:hint="eastAsia"/>
                <w:sz w:val="21"/>
                <w:szCs w:val="21"/>
                <w:lang w:val="zh-CN"/>
              </w:rPr>
              <w:t>3</w:t>
            </w:r>
            <w:r w:rsidRPr="005A2E65">
              <w:rPr>
                <w:rFonts w:asciiTheme="minorEastAsia" w:eastAsiaTheme="minorEastAsia" w:hAnsiTheme="minorEastAsia"/>
                <w:sz w:val="21"/>
                <w:szCs w:val="21"/>
                <w:lang w:val="zh-CN"/>
              </w:rPr>
              <w:t>0%</w:t>
            </w:r>
            <w:r w:rsidRPr="005A2E65">
              <w:rPr>
                <w:rFonts w:asciiTheme="minorEastAsia" w:eastAsiaTheme="minorEastAsia" w:hAnsiTheme="minorEastAsia" w:hint="eastAsia"/>
                <w:sz w:val="21"/>
                <w:szCs w:val="21"/>
                <w:lang w:val="zh-CN"/>
              </w:rPr>
              <w:t>，没有补考。</w:t>
            </w:r>
          </w:p>
          <w:p w:rsidR="005512D2" w:rsidRPr="005A2E65" w:rsidRDefault="005A2E65" w:rsidP="005A2E65">
            <w:pPr>
              <w:ind w:firstLineChars="200" w:firstLine="422"/>
              <w:rPr>
                <w:rFonts w:asciiTheme="minorEastAsia" w:eastAsiaTheme="minorEastAsia" w:hAnsiTheme="minorEastAsia"/>
                <w:szCs w:val="21"/>
                <w:lang w:val="zh-CN"/>
              </w:rPr>
            </w:pPr>
            <w:r w:rsidRPr="005A2E65">
              <w:rPr>
                <w:rFonts w:asciiTheme="minorEastAsia" w:eastAsiaTheme="minorEastAsia" w:hAnsiTheme="minorEastAsia" w:hint="eastAsia"/>
                <w:b/>
                <w:szCs w:val="21"/>
                <w:lang w:val="zh-CN"/>
              </w:rPr>
              <w:t>课堂表现（</w:t>
            </w:r>
            <w:r w:rsidRPr="005A2E65">
              <w:rPr>
                <w:rFonts w:asciiTheme="minorEastAsia" w:eastAsiaTheme="minorEastAsia" w:hAnsiTheme="minorEastAsia"/>
                <w:b/>
                <w:szCs w:val="21"/>
                <w:lang w:val="zh-CN"/>
              </w:rPr>
              <w:t>1</w:t>
            </w:r>
            <w:r w:rsidR="0076182F">
              <w:rPr>
                <w:rFonts w:asciiTheme="minorEastAsia" w:eastAsiaTheme="minorEastAsia" w:hAnsiTheme="minorEastAsia" w:hint="eastAsia"/>
                <w:b/>
                <w:szCs w:val="21"/>
                <w:lang w:val="zh-CN"/>
              </w:rPr>
              <w:t>5</w:t>
            </w:r>
            <w:r w:rsidRPr="005A2E65">
              <w:rPr>
                <w:rFonts w:asciiTheme="minorEastAsia" w:eastAsiaTheme="minorEastAsia" w:hAnsiTheme="minorEastAsia"/>
                <w:b/>
                <w:szCs w:val="21"/>
                <w:lang w:val="zh-CN"/>
              </w:rPr>
              <w:t>%</w:t>
            </w:r>
            <w:r w:rsidRPr="005A2E65">
              <w:rPr>
                <w:rFonts w:asciiTheme="minorEastAsia" w:eastAsiaTheme="minorEastAsia" w:hAnsiTheme="minorEastAsia" w:hint="eastAsia"/>
                <w:b/>
                <w:szCs w:val="21"/>
                <w:lang w:val="zh-CN"/>
              </w:rPr>
              <w:t>）：</w:t>
            </w:r>
            <w:r w:rsidRPr="005A2E65">
              <w:rPr>
                <w:rFonts w:asciiTheme="minorEastAsia" w:eastAsiaTheme="minorEastAsia" w:hAnsiTheme="minorEastAsia" w:hint="eastAsia"/>
                <w:szCs w:val="21"/>
                <w:lang w:val="zh-CN"/>
              </w:rPr>
              <w:t>出勤、课堂活动参与占最终成绩的</w:t>
            </w:r>
            <w:r w:rsidR="0076182F">
              <w:rPr>
                <w:rFonts w:asciiTheme="minorEastAsia" w:eastAsiaTheme="minorEastAsia" w:hAnsiTheme="minorEastAsia"/>
                <w:szCs w:val="21"/>
                <w:lang w:val="zh-CN"/>
              </w:rPr>
              <w:t>1</w:t>
            </w:r>
            <w:r w:rsidR="0076182F">
              <w:rPr>
                <w:rFonts w:asciiTheme="minorEastAsia" w:eastAsiaTheme="minorEastAsia" w:hAnsiTheme="minorEastAsia" w:hint="eastAsia"/>
                <w:szCs w:val="21"/>
                <w:lang w:val="zh-CN"/>
              </w:rPr>
              <w:t>5</w:t>
            </w:r>
            <w:r w:rsidRPr="005A2E65">
              <w:rPr>
                <w:rFonts w:asciiTheme="minorEastAsia" w:eastAsiaTheme="minorEastAsia" w:hAnsiTheme="minorEastAsia"/>
                <w:szCs w:val="21"/>
                <w:lang w:val="zh-CN"/>
              </w:rPr>
              <w:t>%</w:t>
            </w:r>
            <w:r w:rsidRPr="005A2E65">
              <w:rPr>
                <w:rFonts w:asciiTheme="minorEastAsia" w:eastAsiaTheme="minorEastAsia" w:hAnsiTheme="minorEastAsia" w:hint="eastAsia"/>
                <w:szCs w:val="21"/>
                <w:lang w:val="zh-CN"/>
              </w:rPr>
              <w:t>。我们将依据之前布置的阅读材料进行随堂测验，课堂提问也作为出勤考察的一种方式，学生回答问题的表现为该部分评分的依据。</w:t>
            </w:r>
          </w:p>
          <w:p w:rsidR="005A2E65" w:rsidRDefault="001513A5" w:rsidP="005A2E65">
            <w:r>
              <w:rPr>
                <w:rFonts w:hint="eastAsia"/>
              </w:rPr>
              <w:t xml:space="preserve">    </w:t>
            </w:r>
            <w:r w:rsidR="005A2E65" w:rsidRPr="00CB18B6">
              <w:t xml:space="preserve">There will be </w:t>
            </w:r>
            <w:r w:rsidR="005A2E65">
              <w:rPr>
                <w:rFonts w:hint="eastAsia"/>
                <w:i/>
              </w:rPr>
              <w:t xml:space="preserve">four problem sets, </w:t>
            </w:r>
            <w:r w:rsidR="005A2E65" w:rsidRPr="00CB18B6">
              <w:rPr>
                <w:i/>
              </w:rPr>
              <w:t>one midterm</w:t>
            </w:r>
            <w:r w:rsidR="005A2E65" w:rsidRPr="00CB18B6">
              <w:t xml:space="preserve">, </w:t>
            </w:r>
            <w:r w:rsidR="005A2E65" w:rsidRPr="00CB18B6">
              <w:rPr>
                <w:i/>
              </w:rPr>
              <w:t>one final</w:t>
            </w:r>
            <w:r w:rsidR="005A2E65" w:rsidRPr="00CB18B6">
              <w:t xml:space="preserve">, </w:t>
            </w:r>
            <w:r w:rsidR="005A2E65">
              <w:rPr>
                <w:rFonts w:hint="eastAsia"/>
                <w:i/>
              </w:rPr>
              <w:t>and several pop quizzes</w:t>
            </w:r>
            <w:r w:rsidR="005A2E65">
              <w:rPr>
                <w:rFonts w:hint="eastAsia"/>
              </w:rPr>
              <w:t xml:space="preserve">, while </w:t>
            </w:r>
            <w:r w:rsidR="005A2E65" w:rsidRPr="0056230E">
              <w:rPr>
                <w:rFonts w:hint="eastAsia"/>
              </w:rPr>
              <w:t>g</w:t>
            </w:r>
            <w:r w:rsidR="005A2E65" w:rsidRPr="0056230E">
              <w:t>rades for this course will be determined as follows:</w:t>
            </w:r>
          </w:p>
          <w:p w:rsidR="005A2E65" w:rsidRDefault="001513A5" w:rsidP="005A2E65">
            <w:pPr>
              <w:autoSpaceDE w:val="0"/>
              <w:autoSpaceDN w:val="0"/>
              <w:adjustRightInd w:val="0"/>
            </w:pPr>
            <w:r>
              <w:rPr>
                <w:rFonts w:hint="eastAsia"/>
              </w:rPr>
              <w:t xml:space="preserve">    </w:t>
            </w:r>
            <w:r w:rsidR="005A2E65" w:rsidRPr="0056230E">
              <w:rPr>
                <w:rFonts w:hint="eastAsia"/>
                <w:i/>
              </w:rPr>
              <w:t>Problem sets</w:t>
            </w:r>
            <w:r w:rsidR="005A2E65">
              <w:rPr>
                <w:i/>
              </w:rPr>
              <w:t xml:space="preserve"> (</w:t>
            </w:r>
            <w:r w:rsidR="0076182F">
              <w:rPr>
                <w:rFonts w:hint="eastAsia"/>
                <w:i/>
              </w:rPr>
              <w:t>25</w:t>
            </w:r>
            <w:r w:rsidR="005A2E65" w:rsidRPr="0056230E">
              <w:rPr>
                <w:i/>
              </w:rPr>
              <w:t>%)</w:t>
            </w:r>
            <w:r w:rsidR="005A2E65" w:rsidRPr="00BA31BF">
              <w:t xml:space="preserve">: </w:t>
            </w:r>
            <w:r w:rsidR="005A2E65">
              <w:t xml:space="preserve">There will be </w:t>
            </w:r>
            <w:r w:rsidR="005A2E65">
              <w:rPr>
                <w:rFonts w:hint="eastAsia"/>
              </w:rPr>
              <w:t>4</w:t>
            </w:r>
            <w:r w:rsidR="005A2E65" w:rsidRPr="00BA31BF">
              <w:t xml:space="preserve"> homework assignments over th</w:t>
            </w:r>
            <w:r w:rsidR="005A2E65">
              <w:t>e course of the semester</w:t>
            </w:r>
            <w:r w:rsidR="005A2E65">
              <w:rPr>
                <w:rFonts w:hint="eastAsia"/>
              </w:rPr>
              <w:t xml:space="preserve">, and they </w:t>
            </w:r>
            <w:r w:rsidR="005A2E65" w:rsidRPr="00BA31BF">
              <w:t>will const</w:t>
            </w:r>
            <w:r w:rsidR="005A2E65">
              <w:t xml:space="preserve">itute </w:t>
            </w:r>
            <w:r w:rsidR="0076182F">
              <w:rPr>
                <w:rFonts w:hint="eastAsia"/>
              </w:rPr>
              <w:t>25</w:t>
            </w:r>
            <w:r w:rsidR="005A2E65" w:rsidRPr="00BA31BF">
              <w:t>% of your grade.</w:t>
            </w:r>
            <w:r w:rsidR="005A2E65">
              <w:rPr>
                <w:rFonts w:hint="eastAsia"/>
              </w:rPr>
              <w:t xml:space="preserve"> P</w:t>
            </w:r>
            <w:r w:rsidR="005A2E65" w:rsidRPr="00BA31BF">
              <w:t>roblem sets</w:t>
            </w:r>
            <w:r w:rsidR="005A2E65">
              <w:rPr>
                <w:rFonts w:hint="eastAsia"/>
              </w:rPr>
              <w:t xml:space="preserve"> </w:t>
            </w:r>
            <w:r w:rsidR="005A2E65" w:rsidRPr="00BA31BF">
              <w:t>should be</w:t>
            </w:r>
            <w:r w:rsidR="005A2E65">
              <w:rPr>
                <w:rFonts w:hint="eastAsia"/>
              </w:rPr>
              <w:t xml:space="preserve"> typed up or handwritten clearly,</w:t>
            </w:r>
            <w:r w:rsidR="005A2E65" w:rsidRPr="00BA31BF">
              <w:t xml:space="preserve"> </w:t>
            </w:r>
            <w:r w:rsidR="005A2E65">
              <w:rPr>
                <w:rFonts w:hint="eastAsia"/>
              </w:rPr>
              <w:t xml:space="preserve">and should be </w:t>
            </w:r>
            <w:r w:rsidR="005A2E65" w:rsidRPr="00BA31BF">
              <w:t xml:space="preserve">handed in at the BEGINNING of class on the due date. </w:t>
            </w:r>
            <w:r w:rsidR="005A2E65">
              <w:rPr>
                <w:rFonts w:hint="eastAsia"/>
              </w:rPr>
              <w:t>No extensions are granted, so if</w:t>
            </w:r>
            <w:r w:rsidR="005A2E65" w:rsidRPr="00BA31BF">
              <w:t xml:space="preserve"> you fail to </w:t>
            </w:r>
            <w:r w:rsidR="005A2E65">
              <w:rPr>
                <w:rFonts w:hint="eastAsia"/>
              </w:rPr>
              <w:t xml:space="preserve">submit the </w:t>
            </w:r>
            <w:r w:rsidR="005A2E65" w:rsidRPr="00BA31BF">
              <w:t>problem set</w:t>
            </w:r>
            <w:r w:rsidR="005A2E65">
              <w:rPr>
                <w:rFonts w:hint="eastAsia"/>
              </w:rPr>
              <w:t xml:space="preserve"> on time</w:t>
            </w:r>
            <w:r w:rsidR="005A2E65" w:rsidRPr="00BA31BF">
              <w:t>, you will not</w:t>
            </w:r>
            <w:r w:rsidR="005A2E65">
              <w:rPr>
                <w:rFonts w:hint="eastAsia"/>
              </w:rPr>
              <w:t xml:space="preserve"> </w:t>
            </w:r>
            <w:r w:rsidR="005A2E65" w:rsidRPr="00BA31BF">
              <w:t xml:space="preserve">get any credit for </w:t>
            </w:r>
            <w:r w:rsidR="005A2E65">
              <w:rPr>
                <w:rFonts w:hint="eastAsia"/>
              </w:rPr>
              <w:t>that assignment</w:t>
            </w:r>
            <w:r w:rsidR="005A2E65" w:rsidRPr="00BA31BF">
              <w:t xml:space="preserve">. </w:t>
            </w:r>
          </w:p>
          <w:p w:rsidR="005A2E65" w:rsidRPr="0056230E" w:rsidRDefault="001513A5" w:rsidP="005A2E65">
            <w:pPr>
              <w:autoSpaceDE w:val="0"/>
              <w:autoSpaceDN w:val="0"/>
              <w:adjustRightInd w:val="0"/>
            </w:pPr>
            <w:r>
              <w:rPr>
                <w:rFonts w:hint="eastAsia"/>
              </w:rPr>
              <w:t xml:space="preserve">    </w:t>
            </w:r>
            <w:r w:rsidR="005A2E65" w:rsidRPr="00BA31BF">
              <w:t>You are encouraged to work on problem sets with your c</w:t>
            </w:r>
            <w:r w:rsidR="005A2E65">
              <w:t>lassmates, but you MUST hand in</w:t>
            </w:r>
            <w:r w:rsidR="005A2E65">
              <w:rPr>
                <w:rFonts w:hint="eastAsia"/>
              </w:rPr>
              <w:t xml:space="preserve"> </w:t>
            </w:r>
            <w:r w:rsidR="005A2E65" w:rsidRPr="00BA31BF">
              <w:t>your own</w:t>
            </w:r>
            <w:r w:rsidR="005A2E65">
              <w:rPr>
                <w:rFonts w:hint="eastAsia"/>
              </w:rPr>
              <w:t xml:space="preserve"> </w:t>
            </w:r>
            <w:r w:rsidR="005A2E65" w:rsidRPr="00BA31BF">
              <w:t>uniquely written-up homework. Problem sets are representative of exams, so you will only hurt yourself</w:t>
            </w:r>
            <w:r w:rsidR="005A2E65">
              <w:rPr>
                <w:rFonts w:hint="eastAsia"/>
              </w:rPr>
              <w:t xml:space="preserve"> </w:t>
            </w:r>
            <w:r w:rsidR="005A2E65" w:rsidRPr="00BA31BF">
              <w:t>by over-relying on others.</w:t>
            </w:r>
          </w:p>
          <w:p w:rsidR="005A2E65" w:rsidRDefault="001513A5" w:rsidP="005A2E65">
            <w:pPr>
              <w:autoSpaceDE w:val="0"/>
              <w:autoSpaceDN w:val="0"/>
              <w:adjustRightInd w:val="0"/>
            </w:pPr>
            <w:r>
              <w:rPr>
                <w:rFonts w:hint="eastAsia"/>
              </w:rPr>
              <w:t xml:space="preserve">    </w:t>
            </w:r>
            <w:r w:rsidR="005A2E65">
              <w:rPr>
                <w:i/>
              </w:rPr>
              <w:t>Midterm</w:t>
            </w:r>
            <w:r w:rsidR="005A2E65">
              <w:rPr>
                <w:rFonts w:hint="eastAsia"/>
                <w:i/>
              </w:rPr>
              <w:t xml:space="preserve"> exam</w:t>
            </w:r>
            <w:r w:rsidR="005A2E65" w:rsidRPr="0056230E">
              <w:rPr>
                <w:i/>
              </w:rPr>
              <w:t xml:space="preserve"> (</w:t>
            </w:r>
            <w:r>
              <w:rPr>
                <w:rFonts w:hint="eastAsia"/>
                <w:i/>
              </w:rPr>
              <w:t>30</w:t>
            </w:r>
            <w:r w:rsidR="005A2E65" w:rsidRPr="0056230E">
              <w:rPr>
                <w:i/>
              </w:rPr>
              <w:t>%)</w:t>
            </w:r>
            <w:r w:rsidR="005A2E65" w:rsidRPr="00BA31BF">
              <w:t xml:space="preserve">: There will be </w:t>
            </w:r>
            <w:r w:rsidR="005A2E65">
              <w:rPr>
                <w:rFonts w:hint="eastAsia"/>
              </w:rPr>
              <w:t>one</w:t>
            </w:r>
            <w:r w:rsidR="005A2E65" w:rsidRPr="00BA31BF">
              <w:t xml:space="preserve"> closed-book midterms in this course held during regular class</w:t>
            </w:r>
            <w:r w:rsidR="005A2E65">
              <w:rPr>
                <w:rFonts w:hint="eastAsia"/>
              </w:rPr>
              <w:t xml:space="preserve"> </w:t>
            </w:r>
            <w:r w:rsidR="005A2E65">
              <w:t>time</w:t>
            </w:r>
            <w:r w:rsidR="005A2E65">
              <w:rPr>
                <w:rFonts w:hint="eastAsia"/>
              </w:rPr>
              <w:t>,</w:t>
            </w:r>
            <w:r w:rsidR="005A2E65">
              <w:t xml:space="preserve"> constitut</w:t>
            </w:r>
            <w:r w:rsidR="005A2E65">
              <w:rPr>
                <w:rFonts w:hint="eastAsia"/>
              </w:rPr>
              <w:t>ing</w:t>
            </w:r>
            <w:r w:rsidR="005A2E65">
              <w:t xml:space="preserve"> </w:t>
            </w:r>
            <w:r w:rsidR="0076182F">
              <w:rPr>
                <w:rFonts w:hint="eastAsia"/>
              </w:rPr>
              <w:t>30</w:t>
            </w:r>
            <w:r w:rsidR="005A2E65" w:rsidRPr="00BA31BF">
              <w:t>% of your grade. There will not be any makeup exams</w:t>
            </w:r>
            <w:r w:rsidR="005A2E65">
              <w:rPr>
                <w:rFonts w:hint="eastAsia"/>
              </w:rPr>
              <w:t>.</w:t>
            </w:r>
          </w:p>
          <w:p w:rsidR="005A2E65" w:rsidRPr="002E12D7" w:rsidRDefault="001513A5" w:rsidP="005A2E65">
            <w:pPr>
              <w:autoSpaceDE w:val="0"/>
              <w:autoSpaceDN w:val="0"/>
              <w:adjustRightInd w:val="0"/>
            </w:pPr>
            <w:r>
              <w:rPr>
                <w:rFonts w:hint="eastAsia"/>
              </w:rPr>
              <w:t xml:space="preserve">    </w:t>
            </w:r>
            <w:r w:rsidR="005A2E65">
              <w:rPr>
                <w:i/>
              </w:rPr>
              <w:t>Final exam</w:t>
            </w:r>
            <w:r w:rsidR="005A2E65" w:rsidRPr="0056230E">
              <w:rPr>
                <w:i/>
              </w:rPr>
              <w:t xml:space="preserve"> (</w:t>
            </w:r>
            <w:r>
              <w:rPr>
                <w:rFonts w:hint="eastAsia"/>
                <w:i/>
              </w:rPr>
              <w:t>3</w:t>
            </w:r>
            <w:r w:rsidR="005A2E65">
              <w:rPr>
                <w:rFonts w:hint="eastAsia"/>
                <w:i/>
              </w:rPr>
              <w:t>0</w:t>
            </w:r>
            <w:r w:rsidR="005A2E65" w:rsidRPr="0056230E">
              <w:rPr>
                <w:i/>
              </w:rPr>
              <w:t>%)</w:t>
            </w:r>
            <w:r w:rsidR="005A2E65" w:rsidRPr="00BA31BF">
              <w:t xml:space="preserve">: </w:t>
            </w:r>
            <w:r w:rsidR="005A2E65">
              <w:t>A closed-book</w:t>
            </w:r>
            <w:r w:rsidR="005A2E65">
              <w:rPr>
                <w:rFonts w:hint="eastAsia"/>
              </w:rPr>
              <w:t>,</w:t>
            </w:r>
            <w:r w:rsidR="005A2E65" w:rsidRPr="00BA31BF">
              <w:t xml:space="preserve"> </w:t>
            </w:r>
            <w:r w:rsidR="005A2E65">
              <w:rPr>
                <w:rFonts w:hint="eastAsia"/>
              </w:rPr>
              <w:t>cumulative fi</w:t>
            </w:r>
            <w:r w:rsidR="005A2E65" w:rsidRPr="00BA31BF">
              <w:t>nal examination</w:t>
            </w:r>
            <w:r w:rsidR="005A2E65">
              <w:rPr>
                <w:rFonts w:hint="eastAsia"/>
              </w:rPr>
              <w:t xml:space="preserve"> </w:t>
            </w:r>
            <w:r w:rsidR="005A2E65">
              <w:t xml:space="preserve">will constitute </w:t>
            </w:r>
            <w:r w:rsidR="0076182F">
              <w:rPr>
                <w:rFonts w:hint="eastAsia"/>
              </w:rPr>
              <w:t>3</w:t>
            </w:r>
            <w:r w:rsidR="005A2E65" w:rsidRPr="00BA31BF">
              <w:t>0% of your grade.</w:t>
            </w:r>
            <w:r w:rsidR="005A2E65">
              <w:rPr>
                <w:rFonts w:hint="eastAsia"/>
              </w:rPr>
              <w:t xml:space="preserve"> </w:t>
            </w:r>
            <w:r w:rsidR="005A2E65" w:rsidRPr="00BA31BF">
              <w:t>There will not be any makeup exams</w:t>
            </w:r>
            <w:r w:rsidR="005A2E65">
              <w:rPr>
                <w:rFonts w:hint="eastAsia"/>
              </w:rPr>
              <w:t>.</w:t>
            </w:r>
          </w:p>
          <w:p w:rsidR="005F4C63" w:rsidRPr="001513A5" w:rsidRDefault="001513A5" w:rsidP="001513A5">
            <w:pPr>
              <w:autoSpaceDE w:val="0"/>
              <w:autoSpaceDN w:val="0"/>
              <w:adjustRightInd w:val="0"/>
            </w:pPr>
            <w:r>
              <w:rPr>
                <w:rFonts w:hint="eastAsia"/>
              </w:rPr>
              <w:t xml:space="preserve">    </w:t>
            </w:r>
            <w:r w:rsidR="005A2E65" w:rsidRPr="0056230E">
              <w:rPr>
                <w:i/>
              </w:rPr>
              <w:t>Class participation (</w:t>
            </w:r>
            <w:r w:rsidR="005A2E65">
              <w:rPr>
                <w:rFonts w:eastAsiaTheme="minorEastAsia" w:hint="eastAsia"/>
                <w:i/>
              </w:rPr>
              <w:t>1</w:t>
            </w:r>
            <w:r w:rsidR="0076182F">
              <w:rPr>
                <w:rFonts w:eastAsiaTheme="minorEastAsia" w:hint="eastAsia"/>
                <w:i/>
              </w:rPr>
              <w:t>5</w:t>
            </w:r>
            <w:r w:rsidR="005A2E65" w:rsidRPr="0056230E">
              <w:rPr>
                <w:i/>
              </w:rPr>
              <w:t>%)</w:t>
            </w:r>
            <w:r w:rsidR="005A2E65" w:rsidRPr="00BA31BF">
              <w:t xml:space="preserve">: </w:t>
            </w:r>
            <w:r w:rsidR="005A2E65">
              <w:rPr>
                <w:rFonts w:hint="eastAsia"/>
              </w:rPr>
              <w:t>You</w:t>
            </w:r>
            <w:r w:rsidR="005A2E65">
              <w:t xml:space="preserve"> are expected to attend class</w:t>
            </w:r>
            <w:r w:rsidR="005A2E65">
              <w:rPr>
                <w:rFonts w:hint="eastAsia"/>
              </w:rPr>
              <w:t>es and</w:t>
            </w:r>
            <w:r w:rsidR="005A2E65" w:rsidRPr="00BA31BF">
              <w:t xml:space="preserve"> </w:t>
            </w:r>
            <w:r w:rsidR="005A2E65">
              <w:rPr>
                <w:rFonts w:hint="eastAsia"/>
              </w:rPr>
              <w:t xml:space="preserve">to </w:t>
            </w:r>
            <w:r w:rsidR="005A2E65" w:rsidRPr="00BA31BF">
              <w:t xml:space="preserve">participate in </w:t>
            </w:r>
            <w:r w:rsidR="005A2E65">
              <w:rPr>
                <w:rFonts w:hint="eastAsia"/>
              </w:rPr>
              <w:t>classroom ac</w:t>
            </w:r>
            <w:r w:rsidR="0076182F">
              <w:rPr>
                <w:rFonts w:hint="eastAsia"/>
              </w:rPr>
              <w:t>tivities, which will count as 15</w:t>
            </w:r>
            <w:r w:rsidR="005A2E65">
              <w:rPr>
                <w:rFonts w:hint="eastAsia"/>
              </w:rPr>
              <w:t>% of your grade for the course</w:t>
            </w:r>
            <w:r w:rsidR="005A2E65" w:rsidRPr="00BA31BF">
              <w:t xml:space="preserve">. </w:t>
            </w:r>
          </w:p>
        </w:tc>
      </w:tr>
      <w:tr w:rsidR="0032029C" w:rsidRPr="00AE3279" w:rsidTr="00712F35">
        <w:trPr>
          <w:trHeight w:val="381"/>
        </w:trPr>
        <w:tc>
          <w:tcPr>
            <w:tcW w:w="9747" w:type="dxa"/>
            <w:gridSpan w:val="7"/>
            <w:tcBorders>
              <w:top w:val="single" w:sz="4" w:space="0" w:color="auto"/>
              <w:left w:val="single" w:sz="4" w:space="0" w:color="auto"/>
              <w:bottom w:val="single" w:sz="4" w:space="0" w:color="auto"/>
              <w:right w:val="single" w:sz="4" w:space="0" w:color="auto"/>
            </w:tcBorders>
          </w:tcPr>
          <w:p w:rsidR="0032029C" w:rsidRPr="00712F35" w:rsidRDefault="0032029C" w:rsidP="006A1A5C">
            <w:pPr>
              <w:rPr>
                <w:szCs w:val="21"/>
              </w:rPr>
            </w:pPr>
            <w:r w:rsidRPr="00712F35">
              <w:rPr>
                <w:rFonts w:hint="eastAsia"/>
                <w:bCs/>
                <w:szCs w:val="21"/>
              </w:rPr>
              <w:t>三、主要内容及学时安排</w:t>
            </w:r>
            <w:r w:rsidR="00537D5C" w:rsidRPr="00712F35">
              <w:rPr>
                <w:rFonts w:hint="eastAsia"/>
                <w:bCs/>
                <w:szCs w:val="21"/>
              </w:rPr>
              <w:t xml:space="preserve"> Main </w:t>
            </w:r>
            <w:r w:rsidR="006A1A5C">
              <w:rPr>
                <w:rFonts w:hint="eastAsia"/>
                <w:bCs/>
                <w:szCs w:val="21"/>
              </w:rPr>
              <w:t>content</w:t>
            </w:r>
            <w:r w:rsidR="006A1A5C" w:rsidRPr="00712F35">
              <w:rPr>
                <w:rFonts w:hint="eastAsia"/>
                <w:bCs/>
                <w:szCs w:val="21"/>
              </w:rPr>
              <w:t xml:space="preserve"> </w:t>
            </w:r>
            <w:r w:rsidR="00537D5C" w:rsidRPr="00712F35">
              <w:rPr>
                <w:rFonts w:hint="eastAsia"/>
                <w:bCs/>
                <w:szCs w:val="21"/>
              </w:rPr>
              <w:t>and schedule</w:t>
            </w:r>
            <w:r w:rsidR="00B86BB4" w:rsidRPr="00712F35">
              <w:rPr>
                <w:rFonts w:hint="eastAsia"/>
                <w:bCs/>
                <w:szCs w:val="21"/>
              </w:rPr>
              <w:t xml:space="preserve">  </w:t>
            </w:r>
          </w:p>
        </w:tc>
      </w:tr>
      <w:tr w:rsidR="001C4ECC" w:rsidRPr="00AE3279" w:rsidTr="00CA1ADE">
        <w:trPr>
          <w:trHeight w:val="57"/>
        </w:trPr>
        <w:tc>
          <w:tcPr>
            <w:tcW w:w="2660" w:type="dxa"/>
            <w:gridSpan w:val="2"/>
            <w:tcBorders>
              <w:top w:val="single" w:sz="4" w:space="0" w:color="auto"/>
              <w:left w:val="single" w:sz="4" w:space="0" w:color="auto"/>
              <w:bottom w:val="single" w:sz="4" w:space="0" w:color="auto"/>
              <w:right w:val="single" w:sz="4" w:space="0" w:color="auto"/>
            </w:tcBorders>
          </w:tcPr>
          <w:p w:rsidR="001C4ECC" w:rsidRDefault="001C4ECC" w:rsidP="001C4ECC">
            <w:pPr>
              <w:jc w:val="center"/>
              <w:rPr>
                <w:bCs/>
                <w:szCs w:val="21"/>
              </w:rPr>
            </w:pPr>
            <w:r>
              <w:rPr>
                <w:rFonts w:hint="eastAsia"/>
                <w:bCs/>
                <w:szCs w:val="21"/>
              </w:rPr>
              <w:t>章或节</w:t>
            </w:r>
            <w:r>
              <w:rPr>
                <w:rFonts w:hint="eastAsia"/>
                <w:bCs/>
                <w:szCs w:val="21"/>
              </w:rPr>
              <w:t>Chapter/Session</w:t>
            </w:r>
          </w:p>
        </w:tc>
        <w:tc>
          <w:tcPr>
            <w:tcW w:w="4671" w:type="dxa"/>
            <w:gridSpan w:val="3"/>
            <w:tcBorders>
              <w:top w:val="single" w:sz="4" w:space="0" w:color="auto"/>
              <w:left w:val="single" w:sz="4" w:space="0" w:color="auto"/>
              <w:bottom w:val="single" w:sz="4" w:space="0" w:color="auto"/>
              <w:right w:val="single" w:sz="4" w:space="0" w:color="auto"/>
            </w:tcBorders>
            <w:vAlign w:val="center"/>
          </w:tcPr>
          <w:p w:rsidR="001C4ECC" w:rsidRDefault="001C4ECC" w:rsidP="001C4ECC">
            <w:pPr>
              <w:jc w:val="center"/>
              <w:rPr>
                <w:bCs/>
                <w:szCs w:val="21"/>
              </w:rPr>
            </w:pPr>
            <w:r>
              <w:rPr>
                <w:rFonts w:hint="eastAsia"/>
                <w:bCs/>
                <w:szCs w:val="21"/>
              </w:rPr>
              <w:t>主要内容</w:t>
            </w:r>
            <w:r>
              <w:rPr>
                <w:rFonts w:hint="eastAsia"/>
                <w:bCs/>
                <w:szCs w:val="21"/>
              </w:rPr>
              <w:t xml:space="preserve"> </w:t>
            </w:r>
          </w:p>
          <w:p w:rsidR="001C4ECC" w:rsidRDefault="001C4ECC" w:rsidP="001C4ECC">
            <w:pPr>
              <w:jc w:val="center"/>
              <w:rPr>
                <w:bCs/>
                <w:szCs w:val="21"/>
              </w:rPr>
            </w:pPr>
            <w:r>
              <w:rPr>
                <w:rFonts w:hint="eastAsia"/>
                <w:bCs/>
                <w:szCs w:val="21"/>
              </w:rPr>
              <w:t>Main Contents</w:t>
            </w:r>
          </w:p>
        </w:tc>
        <w:tc>
          <w:tcPr>
            <w:tcW w:w="2416" w:type="dxa"/>
            <w:gridSpan w:val="2"/>
            <w:tcBorders>
              <w:top w:val="single" w:sz="4" w:space="0" w:color="auto"/>
              <w:left w:val="single" w:sz="4" w:space="0" w:color="auto"/>
              <w:bottom w:val="single" w:sz="4" w:space="0" w:color="auto"/>
              <w:right w:val="single" w:sz="4" w:space="0" w:color="auto"/>
            </w:tcBorders>
          </w:tcPr>
          <w:p w:rsidR="001C4ECC" w:rsidRDefault="001C4ECC" w:rsidP="001C4ECC">
            <w:pPr>
              <w:jc w:val="center"/>
              <w:rPr>
                <w:bCs/>
                <w:szCs w:val="21"/>
              </w:rPr>
            </w:pPr>
            <w:r>
              <w:rPr>
                <w:rFonts w:hint="eastAsia"/>
                <w:bCs/>
                <w:szCs w:val="21"/>
              </w:rPr>
              <w:t>学时安排</w:t>
            </w:r>
          </w:p>
          <w:p w:rsidR="001C4ECC" w:rsidRDefault="001C4ECC" w:rsidP="001C4ECC">
            <w:pPr>
              <w:jc w:val="center"/>
              <w:rPr>
                <w:bCs/>
                <w:szCs w:val="21"/>
              </w:rPr>
            </w:pPr>
            <w:r>
              <w:rPr>
                <w:rFonts w:hint="eastAsia"/>
                <w:bCs/>
                <w:szCs w:val="21"/>
              </w:rPr>
              <w:t>Teaching hours</w:t>
            </w:r>
          </w:p>
        </w:tc>
      </w:tr>
      <w:tr w:rsidR="001C4ECC" w:rsidRPr="00AE3279" w:rsidTr="00CA1ADE">
        <w:trPr>
          <w:trHeight w:val="51"/>
        </w:trPr>
        <w:tc>
          <w:tcPr>
            <w:tcW w:w="2660" w:type="dxa"/>
            <w:gridSpan w:val="2"/>
            <w:tcBorders>
              <w:top w:val="single" w:sz="4" w:space="0" w:color="auto"/>
              <w:left w:val="single" w:sz="4" w:space="0" w:color="auto"/>
              <w:bottom w:val="single" w:sz="4" w:space="0" w:color="auto"/>
              <w:right w:val="single" w:sz="4" w:space="0" w:color="auto"/>
            </w:tcBorders>
          </w:tcPr>
          <w:p w:rsidR="001C4ECC" w:rsidRDefault="001C4ECC" w:rsidP="001C4ECC">
            <w:pPr>
              <w:tabs>
                <w:tab w:val="left" w:pos="440"/>
              </w:tabs>
              <w:spacing w:line="0" w:lineRule="atLeast"/>
              <w:ind w:left="104"/>
              <w:rPr>
                <w:rFonts w:ascii="Times New Roman" w:eastAsia="Times New Roman" w:hAnsi="Times New Roman"/>
                <w:sz w:val="24"/>
              </w:rPr>
            </w:pPr>
            <w:r>
              <w:rPr>
                <w:rFonts w:ascii="Times New Roman" w:eastAsia="Times New Roman" w:hAnsi="Times New Roman"/>
                <w:sz w:val="24"/>
              </w:rPr>
              <w:t>Part I: Introduction</w:t>
            </w:r>
          </w:p>
          <w:p w:rsidR="001C4ECC" w:rsidRDefault="001C4ECC" w:rsidP="001C4ECC">
            <w:pPr>
              <w:jc w:val="left"/>
              <w:rPr>
                <w:szCs w:val="21"/>
              </w:rPr>
            </w:pPr>
          </w:p>
        </w:tc>
        <w:tc>
          <w:tcPr>
            <w:tcW w:w="4671" w:type="dxa"/>
            <w:gridSpan w:val="3"/>
            <w:tcBorders>
              <w:top w:val="single" w:sz="4" w:space="0" w:color="auto"/>
              <w:left w:val="single" w:sz="4" w:space="0" w:color="auto"/>
              <w:bottom w:val="single" w:sz="4" w:space="0" w:color="auto"/>
              <w:right w:val="single" w:sz="4" w:space="0" w:color="auto"/>
            </w:tcBorders>
          </w:tcPr>
          <w:p w:rsidR="001C4ECC" w:rsidRDefault="001C4ECC" w:rsidP="001C4ECC">
            <w:pPr>
              <w:numPr>
                <w:ilvl w:val="0"/>
                <w:numId w:val="2"/>
              </w:numPr>
              <w:jc w:val="left"/>
              <w:rPr>
                <w:szCs w:val="21"/>
              </w:rPr>
            </w:pPr>
            <w:r>
              <w:rPr>
                <w:szCs w:val="21"/>
              </w:rPr>
              <w:t xml:space="preserve">The Science of Macroeconomics </w:t>
            </w:r>
          </w:p>
          <w:p w:rsidR="001C4ECC" w:rsidRDefault="001C4ECC" w:rsidP="001C4ECC">
            <w:pPr>
              <w:numPr>
                <w:ilvl w:val="0"/>
                <w:numId w:val="2"/>
              </w:numPr>
              <w:jc w:val="left"/>
              <w:rPr>
                <w:szCs w:val="21"/>
              </w:rPr>
            </w:pPr>
            <w:r>
              <w:rPr>
                <w:szCs w:val="21"/>
              </w:rPr>
              <w:t>The Data of Macroeconomics</w:t>
            </w:r>
          </w:p>
          <w:p w:rsidR="001C4ECC" w:rsidRDefault="00254385" w:rsidP="001C4ECC">
            <w:pPr>
              <w:jc w:val="left"/>
              <w:rPr>
                <w:szCs w:val="21"/>
              </w:rPr>
            </w:pPr>
            <w:r>
              <w:rPr>
                <w:rFonts w:hint="eastAsia"/>
                <w:szCs w:val="21"/>
              </w:rPr>
              <w:t>(</w:t>
            </w:r>
            <w:r>
              <w:rPr>
                <w:rFonts w:hint="eastAsia"/>
                <w:szCs w:val="21"/>
              </w:rPr>
              <w:t>第九章</w:t>
            </w:r>
            <w:r>
              <w:rPr>
                <w:rFonts w:hint="eastAsia"/>
                <w:szCs w:val="21"/>
              </w:rPr>
              <w:t>:</w:t>
            </w:r>
            <w:r>
              <w:rPr>
                <w:rFonts w:hint="eastAsia"/>
                <w:szCs w:val="21"/>
              </w:rPr>
              <w:t>宏观经济的基本指标及其衡量</w:t>
            </w:r>
            <w:r>
              <w:rPr>
                <w:rFonts w:hint="eastAsia"/>
                <w:szCs w:val="21"/>
              </w:rPr>
              <w:t>)</w:t>
            </w:r>
          </w:p>
        </w:tc>
        <w:tc>
          <w:tcPr>
            <w:tcW w:w="2416" w:type="dxa"/>
            <w:gridSpan w:val="2"/>
            <w:tcBorders>
              <w:top w:val="single" w:sz="4" w:space="0" w:color="auto"/>
              <w:left w:val="single" w:sz="4" w:space="0" w:color="auto"/>
              <w:bottom w:val="single" w:sz="4" w:space="0" w:color="auto"/>
              <w:right w:val="single" w:sz="4" w:space="0" w:color="auto"/>
            </w:tcBorders>
          </w:tcPr>
          <w:p w:rsidR="001C4ECC" w:rsidRDefault="001C4ECC" w:rsidP="001C4ECC">
            <w:pPr>
              <w:jc w:val="left"/>
              <w:rPr>
                <w:bCs/>
                <w:szCs w:val="21"/>
              </w:rPr>
            </w:pPr>
            <w:r>
              <w:rPr>
                <w:rFonts w:hint="eastAsia"/>
                <w:bCs/>
                <w:szCs w:val="21"/>
              </w:rPr>
              <w:t>8</w:t>
            </w:r>
          </w:p>
        </w:tc>
      </w:tr>
      <w:tr w:rsidR="001C4ECC" w:rsidRPr="00AE3279" w:rsidTr="00CA1ADE">
        <w:trPr>
          <w:trHeight w:val="51"/>
        </w:trPr>
        <w:tc>
          <w:tcPr>
            <w:tcW w:w="2660" w:type="dxa"/>
            <w:gridSpan w:val="2"/>
            <w:tcBorders>
              <w:top w:val="single" w:sz="4" w:space="0" w:color="auto"/>
              <w:left w:val="single" w:sz="4" w:space="0" w:color="auto"/>
              <w:bottom w:val="single" w:sz="4" w:space="0" w:color="auto"/>
              <w:right w:val="single" w:sz="4" w:space="0" w:color="auto"/>
            </w:tcBorders>
          </w:tcPr>
          <w:p w:rsidR="001C4ECC" w:rsidRDefault="001C4ECC" w:rsidP="001C4ECC">
            <w:pPr>
              <w:tabs>
                <w:tab w:val="left" w:pos="440"/>
              </w:tabs>
              <w:spacing w:line="0" w:lineRule="atLeast"/>
              <w:ind w:left="104"/>
              <w:rPr>
                <w:rFonts w:ascii="Times New Roman" w:eastAsia="Times New Roman" w:hAnsi="Times New Roman"/>
                <w:sz w:val="24"/>
              </w:rPr>
            </w:pPr>
            <w:r>
              <w:rPr>
                <w:rFonts w:ascii="Times New Roman" w:eastAsia="Times New Roman" w:hAnsi="Times New Roman"/>
                <w:sz w:val="24"/>
              </w:rPr>
              <w:t>Part II: Classical Theory: The Economy in the Long Run</w:t>
            </w:r>
          </w:p>
          <w:p w:rsidR="001C4ECC" w:rsidRDefault="001C4ECC" w:rsidP="001C4ECC">
            <w:pPr>
              <w:jc w:val="left"/>
              <w:rPr>
                <w:szCs w:val="21"/>
              </w:rPr>
            </w:pPr>
          </w:p>
        </w:tc>
        <w:tc>
          <w:tcPr>
            <w:tcW w:w="4671" w:type="dxa"/>
            <w:gridSpan w:val="3"/>
            <w:tcBorders>
              <w:top w:val="single" w:sz="4" w:space="0" w:color="auto"/>
              <w:left w:val="single" w:sz="4" w:space="0" w:color="auto"/>
              <w:bottom w:val="single" w:sz="4" w:space="0" w:color="auto"/>
              <w:right w:val="single" w:sz="4" w:space="0" w:color="auto"/>
            </w:tcBorders>
          </w:tcPr>
          <w:p w:rsidR="001C4ECC" w:rsidRDefault="001C4ECC" w:rsidP="001C4ECC">
            <w:pPr>
              <w:numPr>
                <w:ilvl w:val="0"/>
                <w:numId w:val="3"/>
              </w:numPr>
              <w:tabs>
                <w:tab w:val="left" w:pos="340"/>
              </w:tabs>
              <w:spacing w:line="236" w:lineRule="auto"/>
              <w:ind w:left="340" w:hanging="236"/>
              <w:rPr>
                <w:rFonts w:ascii="Times New Roman" w:eastAsia="Times New Roman" w:hAnsi="Times New Roman"/>
                <w:sz w:val="24"/>
              </w:rPr>
            </w:pPr>
            <w:r>
              <w:rPr>
                <w:rFonts w:ascii="Times New Roman" w:eastAsia="Times New Roman" w:hAnsi="Times New Roman"/>
                <w:sz w:val="24"/>
              </w:rPr>
              <w:t>National Income: Where It Comes From and Where It Goes</w:t>
            </w:r>
          </w:p>
          <w:p w:rsidR="001C4ECC" w:rsidRDefault="001C4ECC" w:rsidP="001C4ECC">
            <w:pPr>
              <w:numPr>
                <w:ilvl w:val="0"/>
                <w:numId w:val="3"/>
              </w:numPr>
              <w:tabs>
                <w:tab w:val="left" w:pos="340"/>
              </w:tabs>
              <w:spacing w:line="239" w:lineRule="auto"/>
              <w:ind w:left="340" w:hanging="236"/>
              <w:rPr>
                <w:rFonts w:ascii="Times New Roman" w:eastAsia="Times New Roman" w:hAnsi="Times New Roman"/>
                <w:sz w:val="24"/>
              </w:rPr>
            </w:pPr>
            <w:r>
              <w:rPr>
                <w:rFonts w:ascii="Times New Roman" w:eastAsia="Times New Roman" w:hAnsi="Times New Roman"/>
                <w:sz w:val="24"/>
              </w:rPr>
              <w:t>The Monetary System: What It Is, and How It Works</w:t>
            </w:r>
          </w:p>
          <w:p w:rsidR="001C4ECC" w:rsidRDefault="001C4ECC" w:rsidP="001C4ECC">
            <w:pPr>
              <w:spacing w:line="1" w:lineRule="exact"/>
              <w:rPr>
                <w:rFonts w:ascii="Times New Roman" w:eastAsia="Times New Roman" w:hAnsi="Times New Roman"/>
                <w:sz w:val="24"/>
              </w:rPr>
            </w:pPr>
          </w:p>
          <w:p w:rsidR="001C4ECC" w:rsidRDefault="001C4ECC" w:rsidP="001C4ECC">
            <w:pPr>
              <w:numPr>
                <w:ilvl w:val="0"/>
                <w:numId w:val="3"/>
              </w:numPr>
              <w:tabs>
                <w:tab w:val="left" w:pos="340"/>
              </w:tabs>
              <w:spacing w:line="239" w:lineRule="auto"/>
              <w:ind w:left="340" w:hanging="236"/>
              <w:rPr>
                <w:rFonts w:ascii="Times New Roman" w:eastAsia="Times New Roman" w:hAnsi="Times New Roman"/>
                <w:sz w:val="24"/>
              </w:rPr>
            </w:pPr>
            <w:r>
              <w:rPr>
                <w:rFonts w:ascii="Times New Roman" w:eastAsia="Times New Roman" w:hAnsi="Times New Roman"/>
                <w:sz w:val="24"/>
              </w:rPr>
              <w:t>Inflation: Its Causes, Effects, and Social Costs</w:t>
            </w:r>
          </w:p>
          <w:p w:rsidR="001C4ECC" w:rsidRDefault="001C4ECC" w:rsidP="001C4ECC">
            <w:pPr>
              <w:spacing w:line="1" w:lineRule="exact"/>
              <w:rPr>
                <w:rFonts w:ascii="Times New Roman" w:eastAsia="Times New Roman" w:hAnsi="Times New Roman"/>
                <w:sz w:val="24"/>
              </w:rPr>
            </w:pPr>
          </w:p>
          <w:p w:rsidR="001C4ECC" w:rsidRDefault="001C4ECC" w:rsidP="001C4ECC">
            <w:pPr>
              <w:numPr>
                <w:ilvl w:val="0"/>
                <w:numId w:val="3"/>
              </w:numPr>
              <w:tabs>
                <w:tab w:val="left" w:pos="340"/>
              </w:tabs>
              <w:spacing w:line="239" w:lineRule="auto"/>
              <w:ind w:left="340" w:hanging="236"/>
              <w:rPr>
                <w:rFonts w:ascii="Times New Roman" w:eastAsia="Times New Roman" w:hAnsi="Times New Roman"/>
                <w:sz w:val="24"/>
              </w:rPr>
            </w:pPr>
            <w:r>
              <w:rPr>
                <w:rFonts w:ascii="Times New Roman" w:eastAsia="Times New Roman" w:hAnsi="Times New Roman"/>
                <w:sz w:val="24"/>
              </w:rPr>
              <w:t>The Open Economy</w:t>
            </w:r>
            <w:bookmarkStart w:id="0" w:name="_GoBack"/>
            <w:bookmarkEnd w:id="0"/>
          </w:p>
          <w:p w:rsidR="001C4ECC" w:rsidRDefault="001C4ECC" w:rsidP="001C4ECC">
            <w:pPr>
              <w:spacing w:line="1" w:lineRule="exact"/>
              <w:rPr>
                <w:rFonts w:ascii="Times New Roman" w:eastAsia="Times New Roman" w:hAnsi="Times New Roman"/>
                <w:sz w:val="24"/>
              </w:rPr>
            </w:pPr>
          </w:p>
          <w:p w:rsidR="001C4ECC" w:rsidRDefault="001C4ECC" w:rsidP="001C4ECC">
            <w:pPr>
              <w:numPr>
                <w:ilvl w:val="0"/>
                <w:numId w:val="3"/>
              </w:numPr>
              <w:tabs>
                <w:tab w:val="left" w:pos="340"/>
              </w:tabs>
              <w:spacing w:line="237" w:lineRule="auto"/>
              <w:ind w:left="340" w:hanging="236"/>
              <w:rPr>
                <w:rFonts w:ascii="Times New Roman" w:eastAsia="Times New Roman" w:hAnsi="Times New Roman"/>
                <w:sz w:val="24"/>
              </w:rPr>
            </w:pPr>
            <w:r>
              <w:rPr>
                <w:rFonts w:ascii="Times New Roman" w:eastAsia="Times New Roman" w:hAnsi="Times New Roman"/>
                <w:sz w:val="24"/>
              </w:rPr>
              <w:t>Unemployment and the Labor Market</w:t>
            </w:r>
          </w:p>
          <w:p w:rsidR="001C4ECC" w:rsidRDefault="00254385" w:rsidP="001C4ECC">
            <w:pPr>
              <w:jc w:val="left"/>
              <w:rPr>
                <w:szCs w:val="21"/>
              </w:rPr>
            </w:pPr>
            <w:r>
              <w:rPr>
                <w:rFonts w:hint="eastAsia"/>
                <w:szCs w:val="21"/>
              </w:rPr>
              <w:t>(</w:t>
            </w:r>
            <w:r>
              <w:rPr>
                <w:rFonts w:hint="eastAsia"/>
                <w:szCs w:val="21"/>
              </w:rPr>
              <w:t>第十三章</w:t>
            </w:r>
            <w:r>
              <w:rPr>
                <w:rFonts w:hint="eastAsia"/>
                <w:szCs w:val="21"/>
              </w:rPr>
              <w:t>:</w:t>
            </w:r>
            <w:r>
              <w:rPr>
                <w:rFonts w:hint="eastAsia"/>
                <w:szCs w:val="21"/>
              </w:rPr>
              <w:t>失业，通货膨胀和经济周期</w:t>
            </w:r>
            <w:r>
              <w:rPr>
                <w:rFonts w:hint="eastAsia"/>
                <w:szCs w:val="21"/>
              </w:rPr>
              <w:t>)</w:t>
            </w:r>
          </w:p>
        </w:tc>
        <w:tc>
          <w:tcPr>
            <w:tcW w:w="2416" w:type="dxa"/>
            <w:gridSpan w:val="2"/>
            <w:tcBorders>
              <w:top w:val="single" w:sz="4" w:space="0" w:color="auto"/>
              <w:left w:val="single" w:sz="4" w:space="0" w:color="auto"/>
              <w:bottom w:val="single" w:sz="4" w:space="0" w:color="auto"/>
              <w:right w:val="single" w:sz="4" w:space="0" w:color="auto"/>
            </w:tcBorders>
          </w:tcPr>
          <w:p w:rsidR="001C4ECC" w:rsidRDefault="001C4ECC" w:rsidP="001C4ECC">
            <w:pPr>
              <w:jc w:val="left"/>
              <w:rPr>
                <w:bCs/>
                <w:szCs w:val="21"/>
              </w:rPr>
            </w:pPr>
            <w:r>
              <w:rPr>
                <w:rFonts w:hint="eastAsia"/>
                <w:bCs/>
                <w:szCs w:val="21"/>
              </w:rPr>
              <w:t>20</w:t>
            </w:r>
          </w:p>
        </w:tc>
      </w:tr>
      <w:tr w:rsidR="001C4ECC" w:rsidRPr="00AE3279" w:rsidTr="00CA1ADE">
        <w:trPr>
          <w:trHeight w:val="51"/>
        </w:trPr>
        <w:tc>
          <w:tcPr>
            <w:tcW w:w="2660" w:type="dxa"/>
            <w:gridSpan w:val="2"/>
            <w:tcBorders>
              <w:top w:val="single" w:sz="4" w:space="0" w:color="auto"/>
              <w:left w:val="single" w:sz="4" w:space="0" w:color="auto"/>
              <w:bottom w:val="single" w:sz="4" w:space="0" w:color="auto"/>
              <w:right w:val="single" w:sz="4" w:space="0" w:color="auto"/>
            </w:tcBorders>
          </w:tcPr>
          <w:p w:rsidR="001C4ECC" w:rsidRDefault="001C4ECC" w:rsidP="001C4ECC">
            <w:pPr>
              <w:tabs>
                <w:tab w:val="left" w:pos="440"/>
              </w:tabs>
              <w:spacing w:line="0" w:lineRule="atLeast"/>
              <w:ind w:left="104"/>
              <w:rPr>
                <w:rFonts w:ascii="Times New Roman" w:eastAsia="Times New Roman" w:hAnsi="Times New Roman"/>
                <w:sz w:val="24"/>
              </w:rPr>
            </w:pPr>
            <w:r>
              <w:rPr>
                <w:rFonts w:ascii="Times New Roman" w:eastAsia="Times New Roman" w:hAnsi="Times New Roman"/>
                <w:sz w:val="24"/>
              </w:rPr>
              <w:t>Part III: Growth Theory: The Economy in the Very Long Run</w:t>
            </w:r>
          </w:p>
          <w:p w:rsidR="001C4ECC" w:rsidRDefault="001C4ECC" w:rsidP="001C4ECC">
            <w:pPr>
              <w:jc w:val="left"/>
              <w:rPr>
                <w:szCs w:val="21"/>
              </w:rPr>
            </w:pPr>
          </w:p>
        </w:tc>
        <w:tc>
          <w:tcPr>
            <w:tcW w:w="4671" w:type="dxa"/>
            <w:gridSpan w:val="3"/>
            <w:tcBorders>
              <w:top w:val="single" w:sz="4" w:space="0" w:color="auto"/>
              <w:left w:val="single" w:sz="4" w:space="0" w:color="auto"/>
              <w:bottom w:val="single" w:sz="4" w:space="0" w:color="auto"/>
              <w:right w:val="single" w:sz="4" w:space="0" w:color="auto"/>
            </w:tcBorders>
          </w:tcPr>
          <w:p w:rsidR="001C4ECC" w:rsidRDefault="001C4ECC" w:rsidP="001C4ECC">
            <w:pPr>
              <w:numPr>
                <w:ilvl w:val="0"/>
                <w:numId w:val="4"/>
              </w:numPr>
              <w:tabs>
                <w:tab w:val="left" w:pos="340"/>
              </w:tabs>
              <w:spacing w:line="236" w:lineRule="auto"/>
              <w:ind w:left="340" w:hanging="236"/>
              <w:rPr>
                <w:rFonts w:ascii="Times New Roman" w:eastAsia="Times New Roman" w:hAnsi="Times New Roman"/>
                <w:sz w:val="24"/>
              </w:rPr>
            </w:pPr>
            <w:r>
              <w:rPr>
                <w:rFonts w:ascii="Times New Roman" w:eastAsia="Times New Roman" w:hAnsi="Times New Roman"/>
                <w:sz w:val="24"/>
              </w:rPr>
              <w:t>Economic Growth I: Capital Accumulation and Population Growth</w:t>
            </w:r>
          </w:p>
          <w:p w:rsidR="001C4ECC" w:rsidRDefault="001C4ECC" w:rsidP="001C4ECC">
            <w:pPr>
              <w:numPr>
                <w:ilvl w:val="0"/>
                <w:numId w:val="4"/>
              </w:numPr>
              <w:tabs>
                <w:tab w:val="left" w:pos="340"/>
              </w:tabs>
              <w:spacing w:line="239" w:lineRule="auto"/>
              <w:ind w:left="340" w:hanging="236"/>
              <w:rPr>
                <w:rFonts w:ascii="Times New Roman" w:eastAsia="Times New Roman" w:hAnsi="Times New Roman"/>
                <w:sz w:val="24"/>
              </w:rPr>
            </w:pPr>
            <w:r>
              <w:rPr>
                <w:rFonts w:ascii="Times New Roman" w:eastAsia="Times New Roman" w:hAnsi="Times New Roman"/>
                <w:sz w:val="24"/>
              </w:rPr>
              <w:t>Economic Growth II: Technology, Empirics, and Policy</w:t>
            </w:r>
          </w:p>
          <w:p w:rsidR="001C4ECC" w:rsidRDefault="00254385" w:rsidP="001C4ECC">
            <w:pPr>
              <w:jc w:val="left"/>
              <w:rPr>
                <w:szCs w:val="21"/>
              </w:rPr>
            </w:pPr>
            <w:r>
              <w:rPr>
                <w:rFonts w:hint="eastAsia"/>
                <w:szCs w:val="21"/>
              </w:rPr>
              <w:t>(</w:t>
            </w:r>
            <w:r>
              <w:rPr>
                <w:rFonts w:hint="eastAsia"/>
                <w:szCs w:val="21"/>
              </w:rPr>
              <w:t>第十四章</w:t>
            </w:r>
            <w:r>
              <w:rPr>
                <w:rFonts w:hint="eastAsia"/>
                <w:szCs w:val="21"/>
              </w:rPr>
              <w:t>:</w:t>
            </w:r>
            <w:r>
              <w:rPr>
                <w:rFonts w:hint="eastAsia"/>
                <w:szCs w:val="21"/>
              </w:rPr>
              <w:t>经济增长和经济发展</w:t>
            </w:r>
            <w:r>
              <w:rPr>
                <w:rFonts w:hint="eastAsia"/>
                <w:szCs w:val="21"/>
              </w:rPr>
              <w:t>)</w:t>
            </w:r>
          </w:p>
        </w:tc>
        <w:tc>
          <w:tcPr>
            <w:tcW w:w="2416" w:type="dxa"/>
            <w:gridSpan w:val="2"/>
            <w:tcBorders>
              <w:top w:val="single" w:sz="4" w:space="0" w:color="auto"/>
              <w:left w:val="single" w:sz="4" w:space="0" w:color="auto"/>
              <w:bottom w:val="single" w:sz="4" w:space="0" w:color="auto"/>
              <w:right w:val="single" w:sz="4" w:space="0" w:color="auto"/>
            </w:tcBorders>
          </w:tcPr>
          <w:p w:rsidR="001C4ECC" w:rsidRDefault="001C4ECC" w:rsidP="001C4ECC">
            <w:pPr>
              <w:jc w:val="left"/>
              <w:rPr>
                <w:bCs/>
                <w:szCs w:val="21"/>
              </w:rPr>
            </w:pPr>
            <w:r>
              <w:rPr>
                <w:bCs/>
                <w:szCs w:val="21"/>
              </w:rPr>
              <w:t>8</w:t>
            </w:r>
          </w:p>
        </w:tc>
      </w:tr>
      <w:tr w:rsidR="001C4ECC" w:rsidRPr="00AE3279" w:rsidTr="00CA1ADE">
        <w:trPr>
          <w:trHeight w:val="51"/>
        </w:trPr>
        <w:tc>
          <w:tcPr>
            <w:tcW w:w="2660" w:type="dxa"/>
            <w:gridSpan w:val="2"/>
            <w:tcBorders>
              <w:top w:val="single" w:sz="4" w:space="0" w:color="auto"/>
              <w:left w:val="single" w:sz="4" w:space="0" w:color="auto"/>
              <w:bottom w:val="single" w:sz="4" w:space="0" w:color="auto"/>
              <w:right w:val="single" w:sz="4" w:space="0" w:color="auto"/>
            </w:tcBorders>
          </w:tcPr>
          <w:p w:rsidR="001C4ECC" w:rsidRDefault="001C4ECC" w:rsidP="001C4ECC">
            <w:pPr>
              <w:tabs>
                <w:tab w:val="left" w:pos="440"/>
              </w:tabs>
              <w:spacing w:line="0" w:lineRule="atLeast"/>
              <w:ind w:left="104"/>
              <w:rPr>
                <w:rFonts w:ascii="Times New Roman" w:eastAsia="Times New Roman" w:hAnsi="Times New Roman"/>
                <w:sz w:val="24"/>
              </w:rPr>
            </w:pPr>
            <w:r>
              <w:rPr>
                <w:rFonts w:ascii="Times New Roman" w:eastAsia="Times New Roman" w:hAnsi="Times New Roman"/>
                <w:sz w:val="24"/>
              </w:rPr>
              <w:lastRenderedPageBreak/>
              <w:t>Part IV: Business Cycle Theory: The Economy in the Short Run</w:t>
            </w:r>
          </w:p>
          <w:p w:rsidR="001C4ECC" w:rsidRDefault="001C4ECC" w:rsidP="001C4ECC">
            <w:pPr>
              <w:jc w:val="left"/>
              <w:rPr>
                <w:szCs w:val="21"/>
              </w:rPr>
            </w:pPr>
          </w:p>
        </w:tc>
        <w:tc>
          <w:tcPr>
            <w:tcW w:w="4671" w:type="dxa"/>
            <w:gridSpan w:val="3"/>
            <w:tcBorders>
              <w:top w:val="single" w:sz="4" w:space="0" w:color="auto"/>
              <w:left w:val="single" w:sz="4" w:space="0" w:color="auto"/>
              <w:bottom w:val="single" w:sz="4" w:space="0" w:color="auto"/>
              <w:right w:val="single" w:sz="4" w:space="0" w:color="auto"/>
            </w:tcBorders>
          </w:tcPr>
          <w:p w:rsidR="001C4ECC" w:rsidRDefault="001C4ECC" w:rsidP="001C4ECC">
            <w:pPr>
              <w:numPr>
                <w:ilvl w:val="0"/>
                <w:numId w:val="5"/>
              </w:numPr>
              <w:tabs>
                <w:tab w:val="left" w:pos="460"/>
              </w:tabs>
              <w:spacing w:line="236" w:lineRule="auto"/>
              <w:ind w:left="460" w:hanging="356"/>
              <w:rPr>
                <w:rFonts w:ascii="Times New Roman" w:eastAsia="Times New Roman" w:hAnsi="Times New Roman"/>
                <w:sz w:val="24"/>
              </w:rPr>
            </w:pPr>
            <w:r>
              <w:rPr>
                <w:rFonts w:ascii="Times New Roman" w:eastAsia="Times New Roman" w:hAnsi="Times New Roman"/>
                <w:sz w:val="24"/>
              </w:rPr>
              <w:t>Introduction to Economic Fluctuations</w:t>
            </w:r>
          </w:p>
          <w:p w:rsidR="001C4ECC" w:rsidRDefault="001C4ECC" w:rsidP="001C4ECC">
            <w:pPr>
              <w:numPr>
                <w:ilvl w:val="0"/>
                <w:numId w:val="5"/>
              </w:numPr>
              <w:tabs>
                <w:tab w:val="left" w:pos="440"/>
              </w:tabs>
              <w:spacing w:line="0" w:lineRule="atLeast"/>
              <w:ind w:left="440" w:hanging="336"/>
              <w:rPr>
                <w:rFonts w:ascii="Times New Roman" w:eastAsia="Times New Roman" w:hAnsi="Times New Roman"/>
                <w:sz w:val="24"/>
              </w:rPr>
            </w:pPr>
            <w:r>
              <w:rPr>
                <w:rFonts w:ascii="Times New Roman" w:eastAsia="Times New Roman" w:hAnsi="Times New Roman"/>
                <w:sz w:val="24"/>
              </w:rPr>
              <w:t>Aggregate Demand I: Building the IS-LM Model</w:t>
            </w:r>
          </w:p>
          <w:p w:rsidR="001C4ECC" w:rsidRDefault="001C4ECC" w:rsidP="001C4ECC">
            <w:pPr>
              <w:numPr>
                <w:ilvl w:val="0"/>
                <w:numId w:val="5"/>
              </w:numPr>
              <w:tabs>
                <w:tab w:val="left" w:pos="440"/>
              </w:tabs>
              <w:spacing w:line="239" w:lineRule="auto"/>
              <w:ind w:left="440" w:hanging="336"/>
              <w:rPr>
                <w:rFonts w:ascii="Times New Roman" w:eastAsia="Times New Roman" w:hAnsi="Times New Roman"/>
                <w:sz w:val="24"/>
              </w:rPr>
            </w:pPr>
            <w:r>
              <w:rPr>
                <w:rFonts w:ascii="Times New Roman" w:eastAsia="Times New Roman" w:hAnsi="Times New Roman"/>
                <w:sz w:val="24"/>
              </w:rPr>
              <w:t>Aggregate Demand II: Applying the IS-LM Model</w:t>
            </w:r>
          </w:p>
          <w:p w:rsidR="001C4ECC" w:rsidRDefault="001C4ECC" w:rsidP="001C4ECC">
            <w:pPr>
              <w:spacing w:line="1" w:lineRule="exact"/>
              <w:rPr>
                <w:rFonts w:ascii="Times New Roman" w:eastAsia="Times New Roman" w:hAnsi="Times New Roman"/>
                <w:sz w:val="24"/>
              </w:rPr>
            </w:pPr>
          </w:p>
          <w:p w:rsidR="001C4ECC" w:rsidRDefault="001C4ECC" w:rsidP="001C4ECC">
            <w:pPr>
              <w:numPr>
                <w:ilvl w:val="0"/>
                <w:numId w:val="5"/>
              </w:numPr>
              <w:tabs>
                <w:tab w:val="left" w:pos="460"/>
              </w:tabs>
              <w:spacing w:line="239" w:lineRule="auto"/>
              <w:ind w:left="460" w:hanging="356"/>
              <w:rPr>
                <w:rFonts w:ascii="Times New Roman" w:eastAsia="Times New Roman" w:hAnsi="Times New Roman"/>
                <w:sz w:val="24"/>
              </w:rPr>
            </w:pPr>
            <w:r>
              <w:rPr>
                <w:rFonts w:ascii="Times New Roman" w:eastAsia="Times New Roman" w:hAnsi="Times New Roman"/>
                <w:sz w:val="24"/>
              </w:rPr>
              <w:t xml:space="preserve">The Open Economy Revisited: The </w:t>
            </w:r>
            <w:proofErr w:type="spellStart"/>
            <w:r>
              <w:rPr>
                <w:rFonts w:ascii="Times New Roman" w:eastAsia="Times New Roman" w:hAnsi="Times New Roman"/>
                <w:sz w:val="24"/>
              </w:rPr>
              <w:t>Mundell</w:t>
            </w:r>
            <w:proofErr w:type="spellEnd"/>
            <w:r>
              <w:rPr>
                <w:rFonts w:ascii="Times New Roman" w:eastAsia="Times New Roman" w:hAnsi="Times New Roman"/>
                <w:sz w:val="24"/>
              </w:rPr>
              <w:t>-Fleming Model and the Exchange-Rate Regime</w:t>
            </w:r>
          </w:p>
          <w:p w:rsidR="001C4ECC" w:rsidRDefault="001C4ECC" w:rsidP="001C4ECC">
            <w:pPr>
              <w:spacing w:line="1" w:lineRule="exact"/>
              <w:rPr>
                <w:rFonts w:ascii="Times New Roman" w:eastAsia="Times New Roman" w:hAnsi="Times New Roman"/>
                <w:sz w:val="24"/>
              </w:rPr>
            </w:pPr>
          </w:p>
          <w:p w:rsidR="001C4ECC" w:rsidRDefault="001C4ECC" w:rsidP="001C4ECC">
            <w:pPr>
              <w:numPr>
                <w:ilvl w:val="0"/>
                <w:numId w:val="5"/>
              </w:numPr>
              <w:tabs>
                <w:tab w:val="left" w:pos="440"/>
              </w:tabs>
              <w:spacing w:line="0" w:lineRule="atLeast"/>
              <w:ind w:left="440" w:hanging="336"/>
              <w:rPr>
                <w:rFonts w:ascii="Times New Roman" w:eastAsia="Times New Roman" w:hAnsi="Times New Roman"/>
                <w:sz w:val="24"/>
              </w:rPr>
            </w:pPr>
            <w:r>
              <w:rPr>
                <w:rFonts w:ascii="Times New Roman" w:eastAsia="Times New Roman" w:hAnsi="Times New Roman"/>
                <w:sz w:val="24"/>
              </w:rPr>
              <w:t>Aggregate Supply and the Short-run Tradeoff Between Inflation and Unemployment</w:t>
            </w:r>
          </w:p>
          <w:p w:rsidR="001C4ECC" w:rsidRDefault="00254385" w:rsidP="001C4ECC">
            <w:pPr>
              <w:jc w:val="left"/>
              <w:rPr>
                <w:szCs w:val="21"/>
              </w:rPr>
            </w:pPr>
            <w:r>
              <w:rPr>
                <w:rFonts w:hint="eastAsia"/>
                <w:szCs w:val="21"/>
              </w:rPr>
              <w:t>(</w:t>
            </w:r>
            <w:r>
              <w:rPr>
                <w:rFonts w:hint="eastAsia"/>
                <w:szCs w:val="21"/>
              </w:rPr>
              <w:t>第十章至第十二章以及第十五章</w:t>
            </w:r>
            <w:r>
              <w:rPr>
                <w:rFonts w:hint="eastAsia"/>
                <w:szCs w:val="21"/>
              </w:rPr>
              <w:t>)</w:t>
            </w:r>
          </w:p>
        </w:tc>
        <w:tc>
          <w:tcPr>
            <w:tcW w:w="2416" w:type="dxa"/>
            <w:gridSpan w:val="2"/>
            <w:tcBorders>
              <w:top w:val="single" w:sz="4" w:space="0" w:color="auto"/>
              <w:left w:val="single" w:sz="4" w:space="0" w:color="auto"/>
              <w:bottom w:val="single" w:sz="4" w:space="0" w:color="auto"/>
              <w:right w:val="single" w:sz="4" w:space="0" w:color="auto"/>
            </w:tcBorders>
          </w:tcPr>
          <w:p w:rsidR="001C4ECC" w:rsidRDefault="001C4ECC" w:rsidP="001C4ECC">
            <w:pPr>
              <w:jc w:val="left"/>
              <w:rPr>
                <w:bCs/>
                <w:szCs w:val="21"/>
              </w:rPr>
            </w:pPr>
            <w:r>
              <w:rPr>
                <w:rFonts w:hint="eastAsia"/>
                <w:bCs/>
                <w:szCs w:val="21"/>
              </w:rPr>
              <w:t>20</w:t>
            </w:r>
          </w:p>
        </w:tc>
      </w:tr>
      <w:tr w:rsidR="00B76EF5" w:rsidRPr="00AE3279" w:rsidTr="00676879">
        <w:trPr>
          <w:trHeight w:val="51"/>
        </w:trPr>
        <w:tc>
          <w:tcPr>
            <w:tcW w:w="7331" w:type="dxa"/>
            <w:gridSpan w:val="5"/>
            <w:tcBorders>
              <w:top w:val="single" w:sz="4" w:space="0" w:color="auto"/>
              <w:left w:val="single" w:sz="4" w:space="0" w:color="auto"/>
              <w:bottom w:val="single" w:sz="4" w:space="0" w:color="auto"/>
              <w:right w:val="single" w:sz="4" w:space="0" w:color="auto"/>
            </w:tcBorders>
          </w:tcPr>
          <w:p w:rsidR="00B76EF5" w:rsidRPr="00712F35" w:rsidRDefault="00B76EF5" w:rsidP="00676879">
            <w:pPr>
              <w:jc w:val="left"/>
              <w:rPr>
                <w:szCs w:val="21"/>
              </w:rPr>
            </w:pPr>
            <w:r w:rsidRPr="00712F35">
              <w:rPr>
                <w:rFonts w:hint="eastAsia"/>
                <w:szCs w:val="21"/>
              </w:rPr>
              <w:t>合计：</w:t>
            </w:r>
            <w:r w:rsidR="00CA1ADE">
              <w:rPr>
                <w:rFonts w:hint="eastAsia"/>
                <w:szCs w:val="21"/>
              </w:rPr>
              <w:t>56</w:t>
            </w:r>
            <w:r w:rsidR="00CA1ADE">
              <w:rPr>
                <w:rFonts w:hint="eastAsia"/>
                <w:szCs w:val="21"/>
              </w:rPr>
              <w:t>学时</w:t>
            </w:r>
          </w:p>
        </w:tc>
        <w:tc>
          <w:tcPr>
            <w:tcW w:w="2416" w:type="dxa"/>
            <w:gridSpan w:val="2"/>
            <w:tcBorders>
              <w:top w:val="single" w:sz="4" w:space="0" w:color="auto"/>
              <w:left w:val="single" w:sz="4" w:space="0" w:color="auto"/>
              <w:bottom w:val="single" w:sz="4" w:space="0" w:color="auto"/>
              <w:right w:val="single" w:sz="4" w:space="0" w:color="auto"/>
            </w:tcBorders>
          </w:tcPr>
          <w:p w:rsidR="00B76EF5" w:rsidRPr="00712F35" w:rsidRDefault="00B76EF5" w:rsidP="00676879">
            <w:pPr>
              <w:jc w:val="left"/>
              <w:rPr>
                <w:bCs/>
                <w:szCs w:val="21"/>
              </w:rPr>
            </w:pPr>
          </w:p>
        </w:tc>
      </w:tr>
      <w:tr w:rsidR="007F3326" w:rsidRPr="001513A5" w:rsidTr="00712F35">
        <w:trPr>
          <w:trHeight w:val="51"/>
        </w:trPr>
        <w:tc>
          <w:tcPr>
            <w:tcW w:w="9747" w:type="dxa"/>
            <w:gridSpan w:val="7"/>
            <w:tcBorders>
              <w:top w:val="single" w:sz="4" w:space="0" w:color="auto"/>
              <w:left w:val="single" w:sz="4" w:space="0" w:color="auto"/>
              <w:bottom w:val="single" w:sz="4" w:space="0" w:color="auto"/>
              <w:right w:val="single" w:sz="4" w:space="0" w:color="auto"/>
            </w:tcBorders>
          </w:tcPr>
          <w:p w:rsidR="00B86BB4" w:rsidRPr="00712F35" w:rsidRDefault="007F3326" w:rsidP="00676879">
            <w:pPr>
              <w:rPr>
                <w:bCs/>
                <w:szCs w:val="21"/>
              </w:rPr>
            </w:pPr>
            <w:r w:rsidRPr="00712F35">
              <w:rPr>
                <w:rFonts w:hint="eastAsia"/>
                <w:bCs/>
                <w:szCs w:val="21"/>
              </w:rPr>
              <w:t>四、考核方式：</w:t>
            </w:r>
            <w:r w:rsidR="005A2E65">
              <w:rPr>
                <w:rFonts w:hint="eastAsia"/>
                <w:bCs/>
                <w:szCs w:val="21"/>
              </w:rPr>
              <w:t>期中考试</w:t>
            </w:r>
            <w:r w:rsidR="005A2E65">
              <w:rPr>
                <w:bCs/>
                <w:szCs w:val="21"/>
              </w:rPr>
              <w:t xml:space="preserve"> 30%, </w:t>
            </w:r>
            <w:r w:rsidR="005A2E65">
              <w:rPr>
                <w:rFonts w:hint="eastAsia"/>
                <w:bCs/>
                <w:szCs w:val="21"/>
              </w:rPr>
              <w:t>期末考试</w:t>
            </w:r>
            <w:r w:rsidR="005A2E65">
              <w:rPr>
                <w:bCs/>
                <w:szCs w:val="21"/>
              </w:rPr>
              <w:t xml:space="preserve"> 30%, </w:t>
            </w:r>
            <w:r w:rsidR="005A2E65">
              <w:rPr>
                <w:rFonts w:hint="eastAsia"/>
                <w:bCs/>
                <w:szCs w:val="21"/>
              </w:rPr>
              <w:t>作业</w:t>
            </w:r>
            <w:r w:rsidR="005A2E65">
              <w:rPr>
                <w:bCs/>
                <w:szCs w:val="21"/>
              </w:rPr>
              <w:t xml:space="preserve"> </w:t>
            </w:r>
            <w:r w:rsidR="0076182F">
              <w:rPr>
                <w:rFonts w:hint="eastAsia"/>
                <w:bCs/>
                <w:szCs w:val="21"/>
              </w:rPr>
              <w:t>25</w:t>
            </w:r>
            <w:r w:rsidR="005A2E65">
              <w:rPr>
                <w:bCs/>
                <w:szCs w:val="21"/>
              </w:rPr>
              <w:t>%</w:t>
            </w:r>
            <w:r w:rsidR="001513A5">
              <w:rPr>
                <w:rFonts w:hint="eastAsia"/>
                <w:bCs/>
                <w:szCs w:val="21"/>
              </w:rPr>
              <w:t>，课堂表现</w:t>
            </w:r>
            <w:r w:rsidR="0076182F">
              <w:rPr>
                <w:rFonts w:hint="eastAsia"/>
                <w:bCs/>
                <w:szCs w:val="21"/>
              </w:rPr>
              <w:t>15</w:t>
            </w:r>
            <w:r w:rsidR="001513A5">
              <w:rPr>
                <w:rFonts w:hint="eastAsia"/>
                <w:bCs/>
                <w:szCs w:val="21"/>
              </w:rPr>
              <w:t>%</w:t>
            </w:r>
            <w:r w:rsidR="0061102B">
              <w:rPr>
                <w:rFonts w:hint="eastAsia"/>
                <w:bCs/>
                <w:szCs w:val="21"/>
              </w:rPr>
              <w:t>。</w:t>
            </w:r>
          </w:p>
          <w:p w:rsidR="007F3326" w:rsidRPr="00712F35" w:rsidRDefault="00C7142F" w:rsidP="001513A5">
            <w:pPr>
              <w:rPr>
                <w:bCs/>
                <w:szCs w:val="21"/>
              </w:rPr>
            </w:pPr>
            <w:r w:rsidRPr="00712F35">
              <w:rPr>
                <w:bCs/>
                <w:szCs w:val="21"/>
              </w:rPr>
              <w:t xml:space="preserve"> </w:t>
            </w:r>
            <w:r w:rsidR="00B86BB4" w:rsidRPr="00712F35">
              <w:rPr>
                <w:rFonts w:hint="eastAsia"/>
                <w:bCs/>
                <w:szCs w:val="21"/>
              </w:rPr>
              <w:t>Grading policy</w:t>
            </w:r>
            <w:r w:rsidR="005A2E65">
              <w:rPr>
                <w:bCs/>
                <w:szCs w:val="21"/>
              </w:rPr>
              <w:t>: Midterm: 30%, Final: 30%, Homework</w:t>
            </w:r>
            <w:r w:rsidR="001513A5">
              <w:rPr>
                <w:bCs/>
                <w:szCs w:val="21"/>
              </w:rPr>
              <w:t xml:space="preserve">: </w:t>
            </w:r>
            <w:r w:rsidR="0076182F">
              <w:rPr>
                <w:rFonts w:hint="eastAsia"/>
                <w:bCs/>
                <w:szCs w:val="21"/>
              </w:rPr>
              <w:t>25</w:t>
            </w:r>
            <w:r w:rsidR="005A2E65">
              <w:rPr>
                <w:bCs/>
                <w:szCs w:val="21"/>
              </w:rPr>
              <w:t>%</w:t>
            </w:r>
            <w:r w:rsidR="0076182F">
              <w:rPr>
                <w:rFonts w:hint="eastAsia"/>
                <w:bCs/>
                <w:szCs w:val="21"/>
              </w:rPr>
              <w:t>, Class participation: 15</w:t>
            </w:r>
            <w:r w:rsidR="001513A5">
              <w:rPr>
                <w:rFonts w:hint="eastAsia"/>
                <w:bCs/>
                <w:szCs w:val="21"/>
              </w:rPr>
              <w:t>%.</w:t>
            </w:r>
          </w:p>
        </w:tc>
      </w:tr>
      <w:tr w:rsidR="007F3326" w:rsidRPr="00AE3279" w:rsidTr="00712F35">
        <w:trPr>
          <w:trHeight w:val="51"/>
        </w:trPr>
        <w:tc>
          <w:tcPr>
            <w:tcW w:w="9747" w:type="dxa"/>
            <w:gridSpan w:val="7"/>
            <w:tcBorders>
              <w:top w:val="single" w:sz="4" w:space="0" w:color="auto"/>
              <w:left w:val="single" w:sz="4" w:space="0" w:color="auto"/>
              <w:bottom w:val="single" w:sz="4" w:space="0" w:color="auto"/>
              <w:right w:val="single" w:sz="4" w:space="0" w:color="auto"/>
            </w:tcBorders>
          </w:tcPr>
          <w:p w:rsidR="007F3326" w:rsidRPr="00712F35" w:rsidRDefault="007F3326" w:rsidP="00676879">
            <w:pPr>
              <w:rPr>
                <w:bCs/>
                <w:szCs w:val="21"/>
              </w:rPr>
            </w:pPr>
            <w:r w:rsidRPr="00712F35">
              <w:rPr>
                <w:rFonts w:hint="eastAsia"/>
                <w:bCs/>
                <w:szCs w:val="21"/>
              </w:rPr>
              <w:t>五、开课专业：</w:t>
            </w:r>
            <w:r w:rsidR="005A2E65">
              <w:rPr>
                <w:rFonts w:hint="eastAsia"/>
                <w:bCs/>
                <w:szCs w:val="21"/>
              </w:rPr>
              <w:t>经济学</w:t>
            </w:r>
          </w:p>
          <w:p w:rsidR="00B86BB4" w:rsidRPr="00C524AD" w:rsidRDefault="006A1A5C" w:rsidP="00676879">
            <w:pPr>
              <w:rPr>
                <w:bCs/>
                <w:szCs w:val="21"/>
              </w:rPr>
            </w:pPr>
            <w:r w:rsidRPr="00C524AD">
              <w:rPr>
                <w:rFonts w:hint="eastAsia"/>
                <w:bCs/>
                <w:szCs w:val="21"/>
              </w:rPr>
              <w:t>Majors that the course is designed for</w:t>
            </w:r>
            <w:r w:rsidR="005A2E65">
              <w:rPr>
                <w:rFonts w:hint="eastAsia"/>
                <w:bCs/>
                <w:szCs w:val="21"/>
              </w:rPr>
              <w:t xml:space="preserve"> Economics</w:t>
            </w:r>
            <w:r w:rsidR="00712F35" w:rsidRPr="00C524AD">
              <w:rPr>
                <w:rFonts w:hint="eastAsia"/>
                <w:bCs/>
                <w:szCs w:val="21"/>
              </w:rPr>
              <w:t xml:space="preserve">                 </w:t>
            </w:r>
          </w:p>
        </w:tc>
      </w:tr>
      <w:tr w:rsidR="00B76EF5" w:rsidRPr="00AE3279" w:rsidTr="00712F35">
        <w:trPr>
          <w:trHeight w:val="532"/>
        </w:trPr>
        <w:tc>
          <w:tcPr>
            <w:tcW w:w="9747" w:type="dxa"/>
            <w:gridSpan w:val="7"/>
            <w:tcBorders>
              <w:top w:val="single" w:sz="4" w:space="0" w:color="auto"/>
              <w:left w:val="single" w:sz="4" w:space="0" w:color="auto"/>
              <w:bottom w:val="single" w:sz="4" w:space="0" w:color="auto"/>
              <w:right w:val="single" w:sz="4" w:space="0" w:color="auto"/>
            </w:tcBorders>
            <w:vAlign w:val="center"/>
          </w:tcPr>
          <w:p w:rsidR="00B86BB4" w:rsidRPr="00712F35" w:rsidRDefault="00B76EF5" w:rsidP="00676879">
            <w:pPr>
              <w:rPr>
                <w:szCs w:val="21"/>
              </w:rPr>
            </w:pPr>
            <w:r w:rsidRPr="00712F35">
              <w:rPr>
                <w:rFonts w:hint="eastAsia"/>
                <w:szCs w:val="21"/>
              </w:rPr>
              <w:t>六、大纲制定者：</w:t>
            </w:r>
            <w:r w:rsidRPr="00712F35">
              <w:rPr>
                <w:rFonts w:hint="eastAsia"/>
                <w:szCs w:val="21"/>
              </w:rPr>
              <w:t xml:space="preserve">          </w:t>
            </w:r>
            <w:r w:rsidR="0061102B">
              <w:rPr>
                <w:rFonts w:hint="eastAsia"/>
                <w:szCs w:val="21"/>
              </w:rPr>
              <w:t>刘鼎铭</w:t>
            </w:r>
            <w:r w:rsidRPr="00712F35">
              <w:rPr>
                <w:rFonts w:hint="eastAsia"/>
                <w:szCs w:val="21"/>
              </w:rPr>
              <w:t xml:space="preserve">                             </w:t>
            </w:r>
            <w:r w:rsidRPr="00712F35">
              <w:rPr>
                <w:rFonts w:hint="eastAsia"/>
                <w:szCs w:val="21"/>
              </w:rPr>
              <w:t>大纲审定者：</w:t>
            </w:r>
            <w:r w:rsidR="0061102B" w:rsidRPr="00712F35">
              <w:rPr>
                <w:szCs w:val="21"/>
              </w:rPr>
              <w:t xml:space="preserve"> </w:t>
            </w:r>
          </w:p>
          <w:p w:rsidR="00B76EF5" w:rsidRPr="00712F35" w:rsidRDefault="00B86BB4" w:rsidP="00676879">
            <w:pPr>
              <w:rPr>
                <w:szCs w:val="21"/>
              </w:rPr>
            </w:pPr>
            <w:r w:rsidRPr="00712F35">
              <w:rPr>
                <w:rFonts w:hint="eastAsia"/>
                <w:szCs w:val="21"/>
              </w:rPr>
              <w:t xml:space="preserve">    </w:t>
            </w:r>
            <w:r w:rsidR="00537D5C" w:rsidRPr="00712F35">
              <w:rPr>
                <w:rFonts w:hint="eastAsia"/>
                <w:szCs w:val="21"/>
              </w:rPr>
              <w:t xml:space="preserve">The syllabus is made by: </w:t>
            </w:r>
            <w:r w:rsidR="00B76EF5" w:rsidRPr="00712F35">
              <w:rPr>
                <w:rFonts w:hint="eastAsia"/>
                <w:szCs w:val="21"/>
              </w:rPr>
              <w:t xml:space="preserve">    </w:t>
            </w:r>
            <w:r w:rsidR="00537D5C" w:rsidRPr="00712F35">
              <w:rPr>
                <w:rFonts w:hint="eastAsia"/>
                <w:szCs w:val="21"/>
              </w:rPr>
              <w:t xml:space="preserve">                     The syllabus </w:t>
            </w:r>
            <w:r w:rsidR="006A1A5C">
              <w:rPr>
                <w:rFonts w:hint="eastAsia"/>
                <w:szCs w:val="21"/>
              </w:rPr>
              <w:t xml:space="preserve">is </w:t>
            </w:r>
            <w:r w:rsidR="00537D5C" w:rsidRPr="00712F35">
              <w:rPr>
                <w:rFonts w:hint="eastAsia"/>
                <w:szCs w:val="21"/>
              </w:rPr>
              <w:t>approved by:</w:t>
            </w:r>
          </w:p>
        </w:tc>
      </w:tr>
      <w:tr w:rsidR="00B76EF5" w:rsidRPr="00AE3279" w:rsidTr="00712F35">
        <w:trPr>
          <w:trHeight w:val="568"/>
        </w:trPr>
        <w:tc>
          <w:tcPr>
            <w:tcW w:w="9747" w:type="dxa"/>
            <w:gridSpan w:val="7"/>
            <w:tcBorders>
              <w:top w:val="single" w:sz="4" w:space="0" w:color="auto"/>
              <w:left w:val="single" w:sz="4" w:space="0" w:color="auto"/>
              <w:bottom w:val="single" w:sz="4" w:space="0" w:color="auto"/>
              <w:right w:val="single" w:sz="4" w:space="0" w:color="auto"/>
            </w:tcBorders>
            <w:vAlign w:val="center"/>
          </w:tcPr>
          <w:p w:rsidR="00537D5C" w:rsidRPr="00712F35" w:rsidRDefault="00B76EF5" w:rsidP="00676879">
            <w:pPr>
              <w:rPr>
                <w:szCs w:val="21"/>
              </w:rPr>
            </w:pPr>
            <w:r w:rsidRPr="00712F35">
              <w:rPr>
                <w:rFonts w:hint="eastAsia"/>
                <w:szCs w:val="21"/>
              </w:rPr>
              <w:t>七、大纲制定时间：</w:t>
            </w:r>
          </w:p>
          <w:p w:rsidR="00537D5C" w:rsidRPr="00712F35" w:rsidRDefault="00537D5C" w:rsidP="006D6E35">
            <w:pPr>
              <w:rPr>
                <w:szCs w:val="21"/>
              </w:rPr>
            </w:pPr>
            <w:r w:rsidRPr="00712F35">
              <w:rPr>
                <w:rFonts w:hint="eastAsia"/>
                <w:szCs w:val="21"/>
              </w:rPr>
              <w:t xml:space="preserve">    </w:t>
            </w:r>
            <w:r w:rsidR="006A1A5C">
              <w:rPr>
                <w:rFonts w:hint="eastAsia"/>
                <w:szCs w:val="21"/>
              </w:rPr>
              <w:t>The syllabus is made on</w:t>
            </w:r>
            <w:r w:rsidRPr="00712F35">
              <w:rPr>
                <w:rFonts w:hint="eastAsia"/>
                <w:szCs w:val="21"/>
              </w:rPr>
              <w:t xml:space="preserve">:    </w:t>
            </w:r>
            <w:r w:rsidR="0061102B">
              <w:rPr>
                <w:rFonts w:hint="eastAsia"/>
                <w:szCs w:val="21"/>
              </w:rPr>
              <w:t>201</w:t>
            </w:r>
            <w:r w:rsidR="005A2E65">
              <w:rPr>
                <w:rFonts w:hint="eastAsia"/>
                <w:szCs w:val="21"/>
              </w:rPr>
              <w:t>7</w:t>
            </w:r>
            <w:r w:rsidRPr="00712F35">
              <w:rPr>
                <w:rFonts w:hint="eastAsia"/>
                <w:szCs w:val="21"/>
              </w:rPr>
              <w:t xml:space="preserve">     YY     </w:t>
            </w:r>
            <w:r w:rsidR="00FD55D1">
              <w:rPr>
                <w:rFonts w:hint="eastAsia"/>
                <w:szCs w:val="21"/>
              </w:rPr>
              <w:t>7</w:t>
            </w:r>
            <w:r w:rsidRPr="00712F35">
              <w:rPr>
                <w:rFonts w:hint="eastAsia"/>
                <w:szCs w:val="21"/>
              </w:rPr>
              <w:t xml:space="preserve">    MM      </w:t>
            </w:r>
            <w:r w:rsidR="005A2E65">
              <w:rPr>
                <w:rFonts w:hint="eastAsia"/>
                <w:szCs w:val="21"/>
              </w:rPr>
              <w:t>1</w:t>
            </w:r>
            <w:r w:rsidRPr="00712F35">
              <w:rPr>
                <w:rFonts w:hint="eastAsia"/>
                <w:szCs w:val="21"/>
              </w:rPr>
              <w:t xml:space="preserve">  DD     </w:t>
            </w:r>
          </w:p>
        </w:tc>
      </w:tr>
    </w:tbl>
    <w:p w:rsidR="0044661E" w:rsidRDefault="0044661E" w:rsidP="0032029C">
      <w:pPr>
        <w:spacing w:line="360" w:lineRule="auto"/>
        <w:jc w:val="center"/>
        <w:rPr>
          <w:rFonts w:ascii="宋体" w:hAnsi="宋体"/>
          <w:sz w:val="24"/>
        </w:rPr>
      </w:pPr>
    </w:p>
    <w:p w:rsidR="0032029C" w:rsidRDefault="0032029C" w:rsidP="0032029C">
      <w:pPr>
        <w:spacing w:line="360" w:lineRule="auto"/>
        <w:jc w:val="center"/>
        <w:rPr>
          <w:rFonts w:ascii="宋体" w:hAnsi="宋体"/>
          <w:sz w:val="24"/>
        </w:rPr>
      </w:pPr>
      <w:r>
        <w:rPr>
          <w:rFonts w:ascii="宋体" w:hAnsi="宋体" w:hint="eastAsia"/>
          <w:sz w:val="24"/>
        </w:rPr>
        <w:t>厦门大学本科课程大纲填写说明：</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课程中英文名称必须</w:t>
      </w:r>
      <w:bookmarkStart w:id="1" w:name="OLE_LINK1"/>
      <w:bookmarkStart w:id="2" w:name="OLE_LINK2"/>
      <w:r>
        <w:rPr>
          <w:rFonts w:ascii="宋体" w:hAnsi="宋体" w:hint="eastAsia"/>
          <w:sz w:val="24"/>
        </w:rPr>
        <w:t>准确、规范</w:t>
      </w:r>
      <w:bookmarkEnd w:id="1"/>
      <w:bookmarkEnd w:id="2"/>
      <w:r>
        <w:rPr>
          <w:rFonts w:ascii="宋体" w:hAnsi="宋体" w:hint="eastAsia"/>
          <w:sz w:val="24"/>
        </w:rPr>
        <w:t>。英文名称每个单词打头字母应用大写。</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课程类型是指公共基本课程、校通识课程、院系通识课程、学科类通修课程或学科类方向性课程。</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先修课程是与该课程具有严格的前后逻辑关系，非先修课程则无法学习该课程。</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选用教材和主要参考书</w:t>
      </w:r>
      <w:r>
        <w:rPr>
          <w:rFonts w:ascii="宋体" w:hAnsi="宋体" w:hint="eastAsia"/>
          <w:bCs/>
          <w:sz w:val="24"/>
        </w:rPr>
        <w:t>要求注明作者、书目、出版社、出版年限</w:t>
      </w:r>
      <w:r>
        <w:rPr>
          <w:rFonts w:ascii="宋体" w:hAnsi="宋体" w:hint="eastAsia"/>
          <w:sz w:val="24"/>
        </w:rPr>
        <w:t>。例如，“黄叔武、杨一平编：《计算机网络工程教程》，1999年7月。”</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开课专业必须明确，不能出现“等”字样，如“经济学、会计学等专业”。</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课程性质、目的和任务不少于200字。</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教学基本要求不少于400字。</w:t>
      </w:r>
    </w:p>
    <w:p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考核方式是指笔试（开卷或闭卷）、口试或其它考查方式。</w:t>
      </w:r>
    </w:p>
    <w:p w:rsidR="00550A6B" w:rsidRDefault="0032029C" w:rsidP="0044661E">
      <w:pPr>
        <w:widowControl/>
        <w:numPr>
          <w:ilvl w:val="0"/>
          <w:numId w:val="1"/>
        </w:numPr>
        <w:spacing w:line="360" w:lineRule="auto"/>
        <w:jc w:val="left"/>
      </w:pPr>
      <w:r w:rsidRPr="0044661E">
        <w:rPr>
          <w:rFonts w:ascii="宋体" w:hAnsi="宋体" w:hint="eastAsia"/>
          <w:sz w:val="24"/>
        </w:rPr>
        <w:t>其它信息是指该课程获奖情况，例如“优秀课程”、“名牌课程”、“精品课程”或者“双语教学课程”等。获奖情况必须注明获奖等级、级别。</w:t>
      </w:r>
    </w:p>
    <w:sectPr w:rsidR="00550A6B" w:rsidSect="00AE3279">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8B1" w:rsidRDefault="003228B1">
      <w:r>
        <w:separator/>
      </w:r>
    </w:p>
  </w:endnote>
  <w:endnote w:type="continuationSeparator" w:id="0">
    <w:p w:rsidR="003228B1" w:rsidRDefault="003228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T16o00">
    <w:altName w:val="Times New Roman"/>
    <w:charset w:val="00"/>
    <w:family w:val="auto"/>
    <w:pitch w:val="default"/>
    <w:sig w:usb0="00000000" w:usb1="00000000" w:usb2="00000000" w:usb3="00000000" w:csb0="00000001" w:csb1="00000000"/>
  </w:font>
  <w:font w:name="TT18o0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279" w:rsidRDefault="00C07D6E">
    <w:pPr>
      <w:pStyle w:val="a3"/>
      <w:jc w:val="center"/>
    </w:pPr>
    <w:fldSimple w:instr=" PAGE   \* MERGEFORMAT ">
      <w:r w:rsidR="00254385" w:rsidRPr="00254385">
        <w:rPr>
          <w:noProof/>
          <w:lang w:val="zh-CN"/>
        </w:rPr>
        <w:t>-</w:t>
      </w:r>
      <w:r w:rsidR="00254385">
        <w:rPr>
          <w:noProof/>
        </w:rPr>
        <w:t xml:space="preserve"> 2 -</w:t>
      </w:r>
    </w:fldSimple>
  </w:p>
  <w:p w:rsidR="00AE3279" w:rsidRDefault="00AE327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8B1" w:rsidRDefault="003228B1">
      <w:r>
        <w:separator/>
      </w:r>
    </w:p>
  </w:footnote>
  <w:footnote w:type="continuationSeparator" w:id="0">
    <w:p w:rsidR="003228B1" w:rsidRDefault="003228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3"/>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0000002"/>
    <w:multiLevelType w:val="multilevel"/>
    <w:tmpl w:val="00000002"/>
    <w:lvl w:ilvl="0">
      <w:start w:val="8"/>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3"/>
    <w:multiLevelType w:val="multilevel"/>
    <w:tmpl w:val="00000003"/>
    <w:lvl w:ilvl="0">
      <w:start w:val="10"/>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3F97375F"/>
    <w:multiLevelType w:val="hybridMultilevel"/>
    <w:tmpl w:val="392A8456"/>
    <w:lvl w:ilvl="0" w:tplc="6D14256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9030964"/>
    <w:multiLevelType w:val="singleLevel"/>
    <w:tmpl w:val="59030964"/>
    <w:lvl w:ilvl="0">
      <w:start w:val="1"/>
      <w:numFmt w:val="decimal"/>
      <w:suff w:val="nothing"/>
      <w:lvlText w:val="%1."/>
      <w:lvlJc w:val="left"/>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029C"/>
    <w:rsid w:val="000148D1"/>
    <w:rsid w:val="00016A98"/>
    <w:rsid w:val="000271E6"/>
    <w:rsid w:val="00037B1E"/>
    <w:rsid w:val="00045E96"/>
    <w:rsid w:val="00073322"/>
    <w:rsid w:val="00073BDE"/>
    <w:rsid w:val="00077563"/>
    <w:rsid w:val="000910A6"/>
    <w:rsid w:val="000B173A"/>
    <w:rsid w:val="000C245F"/>
    <w:rsid w:val="000E2432"/>
    <w:rsid w:val="000E4745"/>
    <w:rsid w:val="000E6947"/>
    <w:rsid w:val="00110E0A"/>
    <w:rsid w:val="00114156"/>
    <w:rsid w:val="001304CD"/>
    <w:rsid w:val="00143F5A"/>
    <w:rsid w:val="001513A5"/>
    <w:rsid w:val="00151ACA"/>
    <w:rsid w:val="00161C59"/>
    <w:rsid w:val="0016505E"/>
    <w:rsid w:val="00177073"/>
    <w:rsid w:val="00181818"/>
    <w:rsid w:val="0018465A"/>
    <w:rsid w:val="00187BF0"/>
    <w:rsid w:val="00193F4F"/>
    <w:rsid w:val="001A02A9"/>
    <w:rsid w:val="001C4ECC"/>
    <w:rsid w:val="001D5738"/>
    <w:rsid w:val="001E2E90"/>
    <w:rsid w:val="001F375A"/>
    <w:rsid w:val="001F42E9"/>
    <w:rsid w:val="00241009"/>
    <w:rsid w:val="0024149C"/>
    <w:rsid w:val="00254385"/>
    <w:rsid w:val="002608FF"/>
    <w:rsid w:val="00263C7D"/>
    <w:rsid w:val="002644B9"/>
    <w:rsid w:val="002A2F95"/>
    <w:rsid w:val="002A3480"/>
    <w:rsid w:val="002A3A3B"/>
    <w:rsid w:val="002F27A6"/>
    <w:rsid w:val="002F69BD"/>
    <w:rsid w:val="0032029C"/>
    <w:rsid w:val="003218CE"/>
    <w:rsid w:val="003228B1"/>
    <w:rsid w:val="00324E02"/>
    <w:rsid w:val="00336103"/>
    <w:rsid w:val="0035566A"/>
    <w:rsid w:val="00360511"/>
    <w:rsid w:val="00364538"/>
    <w:rsid w:val="003706A8"/>
    <w:rsid w:val="00380375"/>
    <w:rsid w:val="0038374A"/>
    <w:rsid w:val="00390268"/>
    <w:rsid w:val="00390694"/>
    <w:rsid w:val="00395096"/>
    <w:rsid w:val="003A1CA0"/>
    <w:rsid w:val="003D2FFA"/>
    <w:rsid w:val="00416184"/>
    <w:rsid w:val="004348B5"/>
    <w:rsid w:val="0044661E"/>
    <w:rsid w:val="00467658"/>
    <w:rsid w:val="00472755"/>
    <w:rsid w:val="00480C8D"/>
    <w:rsid w:val="004878FA"/>
    <w:rsid w:val="00492C44"/>
    <w:rsid w:val="004A7FAC"/>
    <w:rsid w:val="004B0F46"/>
    <w:rsid w:val="004C45C8"/>
    <w:rsid w:val="004E7C5A"/>
    <w:rsid w:val="004F5D03"/>
    <w:rsid w:val="004F5F43"/>
    <w:rsid w:val="00500212"/>
    <w:rsid w:val="00505EB4"/>
    <w:rsid w:val="0051246C"/>
    <w:rsid w:val="005124F5"/>
    <w:rsid w:val="00522B8B"/>
    <w:rsid w:val="00532861"/>
    <w:rsid w:val="0053291D"/>
    <w:rsid w:val="00533B95"/>
    <w:rsid w:val="00537D5C"/>
    <w:rsid w:val="0054192A"/>
    <w:rsid w:val="00543747"/>
    <w:rsid w:val="00550A6B"/>
    <w:rsid w:val="005512D2"/>
    <w:rsid w:val="00556593"/>
    <w:rsid w:val="00565C49"/>
    <w:rsid w:val="005710A4"/>
    <w:rsid w:val="00576652"/>
    <w:rsid w:val="00582625"/>
    <w:rsid w:val="00584FCE"/>
    <w:rsid w:val="00586CEF"/>
    <w:rsid w:val="005A2E65"/>
    <w:rsid w:val="005A7A9A"/>
    <w:rsid w:val="005C4565"/>
    <w:rsid w:val="005D071B"/>
    <w:rsid w:val="005E433E"/>
    <w:rsid w:val="005F4C63"/>
    <w:rsid w:val="0060507A"/>
    <w:rsid w:val="00607C03"/>
    <w:rsid w:val="0061102B"/>
    <w:rsid w:val="00611DE7"/>
    <w:rsid w:val="00623E84"/>
    <w:rsid w:val="00632823"/>
    <w:rsid w:val="006421AC"/>
    <w:rsid w:val="00646A36"/>
    <w:rsid w:val="006504E4"/>
    <w:rsid w:val="0065679B"/>
    <w:rsid w:val="0066715B"/>
    <w:rsid w:val="006756BA"/>
    <w:rsid w:val="00676879"/>
    <w:rsid w:val="00692316"/>
    <w:rsid w:val="006A1A5C"/>
    <w:rsid w:val="006D6E35"/>
    <w:rsid w:val="006F3851"/>
    <w:rsid w:val="00712F35"/>
    <w:rsid w:val="00721B9E"/>
    <w:rsid w:val="00737439"/>
    <w:rsid w:val="00760935"/>
    <w:rsid w:val="0076182F"/>
    <w:rsid w:val="00775716"/>
    <w:rsid w:val="00783D6E"/>
    <w:rsid w:val="0079425C"/>
    <w:rsid w:val="007D44C7"/>
    <w:rsid w:val="007E390A"/>
    <w:rsid w:val="007F1F4E"/>
    <w:rsid w:val="007F3326"/>
    <w:rsid w:val="007F63D2"/>
    <w:rsid w:val="007F7B11"/>
    <w:rsid w:val="00805705"/>
    <w:rsid w:val="00805EF8"/>
    <w:rsid w:val="008135C2"/>
    <w:rsid w:val="008157AD"/>
    <w:rsid w:val="00830CC1"/>
    <w:rsid w:val="0083462E"/>
    <w:rsid w:val="00850F15"/>
    <w:rsid w:val="0085332D"/>
    <w:rsid w:val="00887BD7"/>
    <w:rsid w:val="008A0E4F"/>
    <w:rsid w:val="008A3967"/>
    <w:rsid w:val="008A7056"/>
    <w:rsid w:val="008E15FB"/>
    <w:rsid w:val="008E1EED"/>
    <w:rsid w:val="008F58E3"/>
    <w:rsid w:val="009101D4"/>
    <w:rsid w:val="00913EDF"/>
    <w:rsid w:val="00920048"/>
    <w:rsid w:val="00931FE5"/>
    <w:rsid w:val="0093639F"/>
    <w:rsid w:val="00951D11"/>
    <w:rsid w:val="0095756C"/>
    <w:rsid w:val="00990524"/>
    <w:rsid w:val="009B55CD"/>
    <w:rsid w:val="009D4B7F"/>
    <w:rsid w:val="009E4178"/>
    <w:rsid w:val="009E76B5"/>
    <w:rsid w:val="00A01BAA"/>
    <w:rsid w:val="00A23DC1"/>
    <w:rsid w:val="00A35AED"/>
    <w:rsid w:val="00A3727A"/>
    <w:rsid w:val="00A60589"/>
    <w:rsid w:val="00A73ACB"/>
    <w:rsid w:val="00A837EA"/>
    <w:rsid w:val="00A85690"/>
    <w:rsid w:val="00A868C5"/>
    <w:rsid w:val="00A87358"/>
    <w:rsid w:val="00A94058"/>
    <w:rsid w:val="00A94BCD"/>
    <w:rsid w:val="00AB17EC"/>
    <w:rsid w:val="00AD0D6D"/>
    <w:rsid w:val="00AE3279"/>
    <w:rsid w:val="00AE523E"/>
    <w:rsid w:val="00AF66B9"/>
    <w:rsid w:val="00B22B70"/>
    <w:rsid w:val="00B25D5C"/>
    <w:rsid w:val="00B5115E"/>
    <w:rsid w:val="00B56CC9"/>
    <w:rsid w:val="00B61DEF"/>
    <w:rsid w:val="00B659D8"/>
    <w:rsid w:val="00B669A9"/>
    <w:rsid w:val="00B71B36"/>
    <w:rsid w:val="00B72269"/>
    <w:rsid w:val="00B76EF5"/>
    <w:rsid w:val="00B80765"/>
    <w:rsid w:val="00B86BB4"/>
    <w:rsid w:val="00BB5FD2"/>
    <w:rsid w:val="00BB7310"/>
    <w:rsid w:val="00BC0BF6"/>
    <w:rsid w:val="00C011A0"/>
    <w:rsid w:val="00C0276B"/>
    <w:rsid w:val="00C07D6E"/>
    <w:rsid w:val="00C14820"/>
    <w:rsid w:val="00C16BE7"/>
    <w:rsid w:val="00C524AD"/>
    <w:rsid w:val="00C54C1A"/>
    <w:rsid w:val="00C56045"/>
    <w:rsid w:val="00C7142F"/>
    <w:rsid w:val="00C747E9"/>
    <w:rsid w:val="00C76E56"/>
    <w:rsid w:val="00C85937"/>
    <w:rsid w:val="00CA1ADE"/>
    <w:rsid w:val="00CB48F4"/>
    <w:rsid w:val="00CC7081"/>
    <w:rsid w:val="00CD563D"/>
    <w:rsid w:val="00CF2E93"/>
    <w:rsid w:val="00CF6B98"/>
    <w:rsid w:val="00D44988"/>
    <w:rsid w:val="00D7535D"/>
    <w:rsid w:val="00D82AAD"/>
    <w:rsid w:val="00D93E92"/>
    <w:rsid w:val="00DB5F65"/>
    <w:rsid w:val="00DE5B41"/>
    <w:rsid w:val="00DE6F43"/>
    <w:rsid w:val="00E01C1A"/>
    <w:rsid w:val="00E03419"/>
    <w:rsid w:val="00E07D01"/>
    <w:rsid w:val="00E16722"/>
    <w:rsid w:val="00E31CB6"/>
    <w:rsid w:val="00E53A78"/>
    <w:rsid w:val="00E6240F"/>
    <w:rsid w:val="00E73BD9"/>
    <w:rsid w:val="00E76B82"/>
    <w:rsid w:val="00E864FF"/>
    <w:rsid w:val="00E92D2D"/>
    <w:rsid w:val="00EA5D82"/>
    <w:rsid w:val="00EC403D"/>
    <w:rsid w:val="00ED3392"/>
    <w:rsid w:val="00EE288E"/>
    <w:rsid w:val="00EF2D6C"/>
    <w:rsid w:val="00F002FF"/>
    <w:rsid w:val="00F05851"/>
    <w:rsid w:val="00F37D81"/>
    <w:rsid w:val="00F41B13"/>
    <w:rsid w:val="00F57874"/>
    <w:rsid w:val="00F6775E"/>
    <w:rsid w:val="00F8283F"/>
    <w:rsid w:val="00F84AE7"/>
    <w:rsid w:val="00FB1F46"/>
    <w:rsid w:val="00FB3453"/>
    <w:rsid w:val="00FB37ED"/>
    <w:rsid w:val="00FB639F"/>
    <w:rsid w:val="00FD29BD"/>
    <w:rsid w:val="00FD55D1"/>
    <w:rsid w:val="00FD75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A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2029C"/>
    <w:pPr>
      <w:tabs>
        <w:tab w:val="center" w:pos="4153"/>
        <w:tab w:val="right" w:pos="8306"/>
      </w:tabs>
      <w:snapToGrid w:val="0"/>
      <w:jc w:val="left"/>
    </w:pPr>
    <w:rPr>
      <w:kern w:val="0"/>
      <w:sz w:val="18"/>
      <w:szCs w:val="18"/>
    </w:rPr>
  </w:style>
  <w:style w:type="character" w:customStyle="1" w:styleId="Char">
    <w:name w:val="页脚 Char"/>
    <w:link w:val="a3"/>
    <w:uiPriority w:val="99"/>
    <w:rsid w:val="0032029C"/>
    <w:rPr>
      <w:rFonts w:ascii="Calibri" w:eastAsia="宋体" w:hAnsi="Calibri" w:cs="Times New Roman"/>
      <w:sz w:val="18"/>
      <w:szCs w:val="18"/>
    </w:rPr>
  </w:style>
  <w:style w:type="paragraph" w:styleId="a4">
    <w:name w:val="header"/>
    <w:basedOn w:val="a"/>
    <w:link w:val="Char0"/>
    <w:uiPriority w:val="99"/>
    <w:semiHidden/>
    <w:unhideWhenUsed/>
    <w:rsid w:val="00C14820"/>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rsid w:val="00C14820"/>
    <w:rPr>
      <w:kern w:val="2"/>
      <w:sz w:val="18"/>
      <w:szCs w:val="18"/>
    </w:rPr>
  </w:style>
  <w:style w:type="character" w:customStyle="1" w:styleId="trans">
    <w:name w:val="trans"/>
    <w:basedOn w:val="a0"/>
    <w:rsid w:val="0085332D"/>
  </w:style>
  <w:style w:type="paragraph" w:styleId="a5">
    <w:name w:val="Balloon Text"/>
    <w:basedOn w:val="a"/>
    <w:link w:val="Char1"/>
    <w:uiPriority w:val="99"/>
    <w:semiHidden/>
    <w:unhideWhenUsed/>
    <w:rsid w:val="00676879"/>
    <w:rPr>
      <w:sz w:val="18"/>
      <w:szCs w:val="18"/>
    </w:rPr>
  </w:style>
  <w:style w:type="character" w:customStyle="1" w:styleId="Char1">
    <w:name w:val="批注框文本 Char"/>
    <w:basedOn w:val="a0"/>
    <w:link w:val="a5"/>
    <w:uiPriority w:val="99"/>
    <w:semiHidden/>
    <w:rsid w:val="00676879"/>
    <w:rPr>
      <w:kern w:val="2"/>
      <w:sz w:val="18"/>
      <w:szCs w:val="18"/>
    </w:rPr>
  </w:style>
  <w:style w:type="character" w:styleId="a6">
    <w:name w:val="annotation reference"/>
    <w:basedOn w:val="a0"/>
    <w:uiPriority w:val="99"/>
    <w:semiHidden/>
    <w:unhideWhenUsed/>
    <w:rsid w:val="006A1A5C"/>
    <w:rPr>
      <w:sz w:val="21"/>
      <w:szCs w:val="21"/>
    </w:rPr>
  </w:style>
  <w:style w:type="paragraph" w:styleId="a7">
    <w:name w:val="annotation text"/>
    <w:basedOn w:val="a"/>
    <w:link w:val="Char2"/>
    <w:uiPriority w:val="99"/>
    <w:semiHidden/>
    <w:unhideWhenUsed/>
    <w:rsid w:val="006A1A5C"/>
    <w:pPr>
      <w:jc w:val="left"/>
    </w:pPr>
  </w:style>
  <w:style w:type="character" w:customStyle="1" w:styleId="Char2">
    <w:name w:val="批注文字 Char"/>
    <w:basedOn w:val="a0"/>
    <w:link w:val="a7"/>
    <w:uiPriority w:val="99"/>
    <w:semiHidden/>
    <w:rsid w:val="006A1A5C"/>
    <w:rPr>
      <w:kern w:val="2"/>
      <w:sz w:val="21"/>
      <w:szCs w:val="22"/>
    </w:rPr>
  </w:style>
  <w:style w:type="paragraph" w:styleId="a8">
    <w:name w:val="annotation subject"/>
    <w:basedOn w:val="a7"/>
    <w:next w:val="a7"/>
    <w:link w:val="Char3"/>
    <w:uiPriority w:val="99"/>
    <w:semiHidden/>
    <w:unhideWhenUsed/>
    <w:rsid w:val="006A1A5C"/>
    <w:rPr>
      <w:b/>
      <w:bCs/>
    </w:rPr>
  </w:style>
  <w:style w:type="character" w:customStyle="1" w:styleId="Char3">
    <w:name w:val="批注主题 Char"/>
    <w:basedOn w:val="Char2"/>
    <w:link w:val="a8"/>
    <w:uiPriority w:val="99"/>
    <w:semiHidden/>
    <w:rsid w:val="006A1A5C"/>
    <w:rPr>
      <w:b/>
      <w:bCs/>
    </w:rPr>
  </w:style>
  <w:style w:type="paragraph" w:customStyle="1" w:styleId="a9">
    <w:name w:val="默认"/>
    <w:rsid w:val="005A2E65"/>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s>
</file>

<file path=word/webSettings.xml><?xml version="1.0" encoding="utf-8"?>
<w:webSettings xmlns:r="http://schemas.openxmlformats.org/officeDocument/2006/relationships" xmlns:w="http://schemas.openxmlformats.org/wordprocessingml/2006/main">
  <w:divs>
    <w:div w:id="251813907">
      <w:bodyDiv w:val="1"/>
      <w:marLeft w:val="0"/>
      <w:marRight w:val="0"/>
      <w:marTop w:val="0"/>
      <w:marBottom w:val="0"/>
      <w:divBdr>
        <w:top w:val="none" w:sz="0" w:space="0" w:color="auto"/>
        <w:left w:val="none" w:sz="0" w:space="0" w:color="auto"/>
        <w:bottom w:val="none" w:sz="0" w:space="0" w:color="auto"/>
        <w:right w:val="none" w:sz="0" w:space="0" w:color="auto"/>
      </w:divBdr>
    </w:div>
    <w:div w:id="75393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B8EA2-4C8A-491F-830C-2C5BFA2D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769</Words>
  <Characters>4388</Characters>
  <Application>Microsoft Office Word</Application>
  <DocSecurity>0</DocSecurity>
  <Lines>36</Lines>
  <Paragraphs>10</Paragraphs>
  <ScaleCrop>false</ScaleCrop>
  <Company>DELLNBX</Company>
  <LinksUpToDate>false</LinksUpToDate>
  <CharactersWithSpaces>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PanKuo</dc:creator>
  <cp:lastModifiedBy>6280</cp:lastModifiedBy>
  <cp:revision>3</cp:revision>
  <dcterms:created xsi:type="dcterms:W3CDTF">2017-09-11T03:24:00Z</dcterms:created>
  <dcterms:modified xsi:type="dcterms:W3CDTF">2017-09-11T03:27:00Z</dcterms:modified>
</cp:coreProperties>
</file>